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微软雅黑" w:hAnsi="微软雅黑" w:eastAsia="微软雅黑" w:cs="Times New Roman"/>
          <w:b/>
          <w:sz w:val="28"/>
          <w:szCs w:val="28"/>
        </w:rPr>
      </w:pPr>
      <w:r>
        <w:rPr>
          <w:rFonts w:ascii="微软雅黑" w:hAnsi="微软雅黑" w:eastAsia="微软雅黑" w:cs="Times New Roman"/>
          <w:b/>
          <w:sz w:val="28"/>
          <w:szCs w:val="28"/>
        </w:rPr>
        <w:t>2020</w:t>
      </w:r>
      <w:r>
        <w:rPr>
          <w:rFonts w:hint="eastAsia" w:ascii="微软雅黑" w:hAnsi="微软雅黑" w:eastAsia="微软雅黑" w:cs="Times New Roman"/>
          <w:b/>
          <w:sz w:val="28"/>
          <w:szCs w:val="28"/>
        </w:rPr>
        <w:t>~</w:t>
      </w:r>
      <w:r>
        <w:rPr>
          <w:rFonts w:ascii="微软雅黑" w:hAnsi="微软雅黑" w:eastAsia="微软雅黑" w:cs="Times New Roman"/>
          <w:b/>
          <w:sz w:val="28"/>
          <w:szCs w:val="28"/>
        </w:rPr>
        <w:t>2021学年度上学期</w:t>
      </w:r>
      <w:r>
        <w:rPr>
          <w:rFonts w:hint="eastAsia" w:ascii="微软雅黑" w:hAnsi="微软雅黑" w:eastAsia="微软雅黑" w:cs="Times New Roman"/>
          <w:b/>
          <w:sz w:val="28"/>
          <w:szCs w:val="28"/>
        </w:rPr>
        <w:t>七一华源</w:t>
      </w:r>
      <w:r>
        <w:rPr>
          <w:rFonts w:ascii="微软雅黑" w:hAnsi="微软雅黑" w:eastAsia="微软雅黑" w:cs="Times New Roman"/>
          <w:b/>
          <w:sz w:val="28"/>
          <w:szCs w:val="28"/>
        </w:rPr>
        <w:t>九年级数学九月质量检测试题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一、选择题(本大题共10小题，每小题3分，共30分)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1.一元二次方程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－2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x</w:t>
      </w:r>
      <w:r>
        <w:rPr>
          <w:rFonts w:ascii="Times New Roman" w:hAnsi="Times New Roman" w:eastAsia="宋体" w:cs="Times New Roman"/>
          <w:szCs w:val="21"/>
        </w:rPr>
        <w:t xml:space="preserve">化成一般形式后，二次项系数为3，它的一次项系数和常数项分别是(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A.1、2            B.﹣1、﹣2            C.3、2            D.0、﹣2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2.下列一元二次方程有两个相等的实数根的是(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＋3=0            B.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=0            C.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＋2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=﹣1            D.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=1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3.用配方法解方程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＋4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=0，下列变形正确的是(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hint="eastAsia" w:ascii="Times New Roman" w:hAnsi="Times New Roman" w:cs="Times New Roman"/>
          <w:szCs w:val="21"/>
        </w:rPr>
        <w:t xml:space="preserve"> (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cs="Times New Roman"/>
          <w:szCs w:val="21"/>
        </w:rPr>
        <w:t>＋2)</w:t>
      </w:r>
      <w:r>
        <w:rPr>
          <w:rFonts w:hint="eastAsia" w:ascii="Times New Roman" w:hAnsi="Times New Roman" w:cs="Times New Roman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Cs w:val="21"/>
        </w:rPr>
        <w:t>=3</w:t>
      </w:r>
      <w:r>
        <w:rPr>
          <w:rFonts w:ascii="Times New Roman" w:hAnsi="Times New Roman" w:eastAsia="宋体" w:cs="Times New Roman"/>
          <w:szCs w:val="21"/>
        </w:rPr>
        <w:t xml:space="preserve">            B.</w:t>
      </w:r>
      <w:r>
        <w:rPr>
          <w:rFonts w:hint="eastAsia" w:ascii="Times New Roman" w:hAnsi="Times New Roman" w:cs="Times New Roman"/>
          <w:szCs w:val="21"/>
        </w:rPr>
        <w:t xml:space="preserve"> (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cs="Times New Roman"/>
          <w:szCs w:val="21"/>
        </w:rPr>
        <w:t>－2)</w:t>
      </w:r>
      <w:r>
        <w:rPr>
          <w:rFonts w:hint="eastAsia" w:ascii="Times New Roman" w:hAnsi="Times New Roman" w:cs="Times New Roman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Cs w:val="21"/>
        </w:rPr>
        <w:t>=3</w:t>
      </w:r>
      <w:r>
        <w:rPr>
          <w:rFonts w:ascii="Times New Roman" w:hAnsi="Times New Roman" w:eastAsia="宋体" w:cs="Times New Roman"/>
          <w:szCs w:val="21"/>
        </w:rPr>
        <w:t xml:space="preserve">            C.</w:t>
      </w:r>
      <w:r>
        <w:rPr>
          <w:rFonts w:hint="eastAsia" w:ascii="Times New Roman" w:hAnsi="Times New Roman" w:cs="Times New Roman"/>
          <w:szCs w:val="21"/>
        </w:rPr>
        <w:t xml:space="preserve"> (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cs="Times New Roman"/>
          <w:szCs w:val="21"/>
        </w:rPr>
        <w:t>＋2)</w:t>
      </w:r>
      <w:r>
        <w:rPr>
          <w:rFonts w:hint="eastAsia" w:ascii="Times New Roman" w:hAnsi="Times New Roman" w:cs="Times New Roman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Cs w:val="21"/>
        </w:rPr>
        <w:t>=5</w:t>
      </w:r>
      <w:r>
        <w:rPr>
          <w:rFonts w:hint="eastAsia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 D.</w:t>
      </w:r>
      <w:r>
        <w:rPr>
          <w:rFonts w:hint="eastAsia" w:ascii="Times New Roman" w:hAnsi="Times New Roman" w:cs="Times New Roman"/>
          <w:szCs w:val="21"/>
        </w:rPr>
        <w:t xml:space="preserve"> (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cs="Times New Roman"/>
          <w:szCs w:val="21"/>
        </w:rPr>
        <w:t>－2)</w:t>
      </w:r>
      <w:r>
        <w:rPr>
          <w:rFonts w:hint="eastAsia" w:ascii="Times New Roman" w:hAnsi="Times New Roman" w:cs="Times New Roman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Cs w:val="21"/>
        </w:rPr>
        <w:t>=5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4.已知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－1=0</w:t>
      </w:r>
      <w:r>
        <w:rPr>
          <w:rFonts w:ascii="Times New Roman" w:hAnsi="Times New Roman" w:eastAsia="宋体" w:cs="Times New Roman"/>
          <w:szCs w:val="21"/>
        </w:rPr>
        <w:t>的两根为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，则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的值为(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A.1         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B.﹣1            C.</w:t>
      </w:r>
      <w:r>
        <w:rPr>
          <w:rFonts w:ascii="Times New Roman" w:hAnsi="Times New Roman" w:eastAsia="宋体" w:cs="Times New Roman"/>
          <w:szCs w:val="21"/>
        </w:rPr>
        <w:object>
          <v:shape id="_x0000_i102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D. </w:t>
      </w:r>
      <w:r>
        <w:rPr>
          <w:rFonts w:ascii="Times New Roman" w:hAnsi="Times New Roman" w:eastAsia="宋体" w:cs="Times New Roman"/>
          <w:szCs w:val="21"/>
        </w:rPr>
        <w:object>
          <v:shape id="_x0000_i1026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5.将抛物线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ascii="Times New Roman" w:hAnsi="Times New Roman" w:eastAsia="宋体" w:cs="Times New Roman"/>
          <w:szCs w:val="21"/>
        </w:rPr>
        <w:object>
          <v:shape id="_x0000_i1027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向左平移1个单位长度得到的抛物线的解析式为(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 xml:space="preserve"> 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ascii="Times New Roman" w:hAnsi="Times New Roman" w:eastAsia="宋体" w:cs="Times New Roman"/>
          <w:szCs w:val="21"/>
        </w:rPr>
        <w:object>
          <v:shape id="_x0000_i1028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＋1)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       B.</w:t>
      </w:r>
      <w:r>
        <w:rPr>
          <w:rFonts w:ascii="Times New Roman" w:hAnsi="Times New Roman" w:eastAsia="宋体" w:cs="Times New Roman"/>
          <w:i/>
          <w:szCs w:val="21"/>
        </w:rPr>
        <w:t xml:space="preserve"> 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ascii="Times New Roman" w:hAnsi="Times New Roman" w:eastAsia="宋体" w:cs="Times New Roman"/>
          <w:szCs w:val="21"/>
        </w:rPr>
        <w:object>
          <v:shape id="_x0000_i1029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－1)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       C.  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ascii="Times New Roman" w:hAnsi="Times New Roman" w:eastAsia="宋体" w:cs="Times New Roman"/>
          <w:szCs w:val="21"/>
        </w:rPr>
        <w:object>
          <v:shape id="_x0000_i1030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＋1</w:t>
      </w:r>
      <w:r>
        <w:rPr>
          <w:rFonts w:ascii="Times New Roman" w:hAnsi="Times New Roman" w:eastAsia="宋体" w:cs="Times New Roman"/>
          <w:szCs w:val="21"/>
        </w:rPr>
        <w:t xml:space="preserve">         D.</w:t>
      </w:r>
      <w:r>
        <w:rPr>
          <w:rFonts w:ascii="Times New Roman" w:hAnsi="Times New Roman" w:eastAsia="宋体" w:cs="Times New Roman"/>
          <w:i/>
          <w:szCs w:val="21"/>
        </w:rPr>
        <w:t xml:space="preserve"> 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ascii="Times New Roman" w:hAnsi="Times New Roman" w:eastAsia="宋体" w:cs="Times New Roman"/>
          <w:szCs w:val="21"/>
        </w:rPr>
        <w:object>
          <v:shape id="_x0000_i1031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－1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6.对于抛物线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﹣2(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－1)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＋3</w:t>
      </w:r>
      <w:r>
        <w:rPr>
          <w:rFonts w:ascii="Times New Roman" w:hAnsi="Times New Roman" w:eastAsia="宋体" w:cs="Times New Roman"/>
          <w:szCs w:val="21"/>
        </w:rPr>
        <w:t xml:space="preserve">，下列判断正确的是(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A.抛物线的开口向上            B.抛物线的顶点坐标为(﹣1，3)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C.对称轴为直线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=1            D.当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＞1时，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随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的增大而增大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7.某超市一月份的营业额为100万元，第一季度的营业额共800万元，如果平均每月增长率为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 xml:space="preserve">，则所列方程应为(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A.100(1＋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=800            B.100＋100×2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=800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C.100＋100×3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=800            D.100[1＋(1＋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)＋(1＋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]=800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8.若二次函数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object>
          <v:shape id="_x0000_i1032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 xml:space="preserve">的图象的顶点重合，则下列结论不正确的是(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A.这两个函数图象有相同的对称轴            B.这两个函数图象的开口方向相反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C.方程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0</w:t>
      </w:r>
      <w:r>
        <w:rPr>
          <w:rFonts w:ascii="Times New Roman" w:hAnsi="Times New Roman" w:eastAsia="宋体" w:cs="Times New Roman"/>
          <w:szCs w:val="21"/>
        </w:rPr>
        <w:t>没有实数根                D.二次函数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</w:rPr>
        <w:t>﹣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的最大值为</w:t>
      </w:r>
      <w:r>
        <w:rPr>
          <w:rFonts w:ascii="Times New Roman" w:hAnsi="Times New Roman" w:eastAsia="Times New Roman" w:cs="Times New Roman"/>
          <w:i/>
          <w:szCs w:val="21"/>
        </w:rPr>
        <w:object>
          <v:shape id="_x0000_i103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5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9.若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(﹣2，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)，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(1，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(2，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)是抛物线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=2(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＋1)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上的三个点，则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的大小关系是(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            B.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         C.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 xml:space="preserve">            D.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10.对于抛物线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＋4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</w:rPr>
        <w:t>－</w:t>
      </w:r>
      <w:r>
        <w:rPr>
          <w:rFonts w:hint="eastAsia"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 xml:space="preserve"> (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≠0)与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轴的交点为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(﹣1，0)，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，0)，则下列说法：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宋体" w:hAnsi="Times New Roman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一元二次方程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＋4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</w:rPr>
        <w:t>－</w:t>
      </w:r>
      <w:r>
        <w:rPr>
          <w:rFonts w:hint="eastAsia"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=0的两根为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=﹣1，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=﹣3；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宋体" w:hAnsi="Times New Roman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原抛物线与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轴交于点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CD</w:t>
      </w:r>
      <w:r>
        <w:rPr>
          <w:rFonts w:ascii="宋体" w:hAnsi="Times New Roman" w:eastAsia="宋体" w:cs="Times New Roman"/>
          <w:szCs w:val="21"/>
        </w:rPr>
        <w:t>∥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轴交抛物线于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点，则</w:t>
      </w:r>
      <w:r>
        <w:rPr>
          <w:rFonts w:ascii="Times New Roman" w:hAnsi="Times New Roman" w:eastAsia="宋体" w:cs="Times New Roman"/>
          <w:i/>
          <w:szCs w:val="21"/>
        </w:rPr>
        <w:t>CD</w:t>
      </w:r>
      <w:r>
        <w:rPr>
          <w:rFonts w:ascii="Times New Roman" w:hAnsi="Times New Roman" w:eastAsia="宋体" w:cs="Times New Roman"/>
          <w:szCs w:val="21"/>
        </w:rPr>
        <w:t>=4；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宋体" w:hAnsi="Times New Roman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点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(1，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)、点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(﹣4，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)在原抛物线上，则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宋体" w:hAnsi="Times New Roman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抛物线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=﹣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－4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与原抛物线关于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 xml:space="preserve">轴对称，其中正确的有(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>
      <w:pPr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A.4个            B.3个            C.2个            D.1个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二、填空题(本大题共6小题，每小题3分，共18分)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11.若2是方程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=0的一个根，则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的值为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hint="eastAsia" w:ascii="新宋体" w:hAnsi="新宋体" w:eastAsia="新宋体" w:cs="Times New Roman"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12.某植物的主干长出若干数目的支干，每个支干又长出同样数目的小分支，主干、支干和小分支总数是91，则每个支干长出的小分支数为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hint="eastAsia" w:ascii="新宋体" w:hAnsi="新宋体" w:eastAsia="新宋体" w:cs="Times New Roman"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13.一元二次方程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－4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＋2=0</w:t>
      </w:r>
      <w:r>
        <w:rPr>
          <w:rFonts w:ascii="Times New Roman" w:hAnsi="Times New Roman" w:eastAsia="宋体" w:cs="Times New Roman"/>
          <w:szCs w:val="21"/>
        </w:rPr>
        <w:t>的两根为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，则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Cs w:val="21"/>
        </w:rPr>
        <w:t>－5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cs="Times New Roman"/>
          <w:szCs w:val="21"/>
        </w:rPr>
        <w:t>－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hint="eastAsia" w:ascii="新宋体" w:hAnsi="新宋体" w:eastAsia="新宋体" w:cs="Times New Roman"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14.飞机着陆后滑行的距离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>(单位：米)与滑行的时间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szCs w:val="21"/>
        </w:rPr>
        <w:t>单位：秒</w:t>
      </w:r>
      <w:r>
        <w:rPr>
          <w:rFonts w:hint="eastAsia"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</w:rPr>
        <w:t>之间的函数关系式是</w:t>
      </w:r>
      <w:r>
        <w:rPr>
          <w:rFonts w:hint="eastAsia" w:ascii="Times New Roman" w:hAnsi="Times New Roman" w:eastAsia="宋体" w:cs="Times New Roman"/>
          <w:i/>
          <w:szCs w:val="21"/>
        </w:rPr>
        <w:t>s</w:t>
      </w:r>
      <w:r>
        <w:rPr>
          <w:rFonts w:hint="eastAsia" w:ascii="Times New Roman" w:hAnsi="Times New Roman" w:eastAsia="宋体" w:cs="Times New Roman"/>
          <w:szCs w:val="21"/>
        </w:rPr>
        <w:t>=96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</w:rPr>
        <w:t>－1.2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，那么飞机着陆后滑行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米停下.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15.如图，直线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>mx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与抛物线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bx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的两个交点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的横坐标分别为﹣1，4，则关</w:t>
      </w:r>
      <w:r>
        <w:rPr>
          <w:rFonts w:hint="eastAsia" w:ascii="Times New Roman" w:hAnsi="Times New Roman" w:eastAsia="宋体" w:cs="Times New Roman"/>
          <w:szCs w:val="21"/>
        </w:rPr>
        <w:t>于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的不等式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bx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>＞</w:t>
      </w:r>
      <w:r>
        <w:rPr>
          <w:rFonts w:hint="eastAsia" w:ascii="Times New Roman" w:hAnsi="Times New Roman" w:eastAsia="宋体" w:cs="Times New Roman"/>
          <w:i/>
          <w:szCs w:val="21"/>
        </w:rPr>
        <w:t>mx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的解集为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</w:t>
      </w:r>
      <w:r>
        <w:rPr>
          <w:rFonts w:hint="eastAsia" w:ascii="新宋体" w:hAnsi="新宋体" w:eastAsia="新宋体" w:cs="Times New Roman"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14525" cy="1666875"/>
            <wp:effectExtent l="0" t="0" r="0" b="0"/>
            <wp:docPr id="481" name="图片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图片 48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16.直线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=3</w:t>
      </w:r>
      <w:r>
        <w:rPr>
          <w:rFonts w:hint="eastAsia" w:ascii="Times New Roman" w:hAnsi="Times New Roman" w:eastAsia="宋体" w:cs="Times New Roman"/>
          <w:i/>
          <w:szCs w:val="21"/>
        </w:rPr>
        <w:t>kx</w:t>
      </w:r>
      <w:r>
        <w:rPr>
          <w:rFonts w:hint="eastAsia" w:ascii="Times New Roman" w:hAnsi="Times New Roman" w:eastAsia="宋体" w:cs="Times New Roman"/>
          <w:szCs w:val="21"/>
        </w:rPr>
        <w:t>＋2(</w:t>
      </w:r>
      <w:r>
        <w:rPr>
          <w:rFonts w:hint="eastAsia" w:ascii="Times New Roman" w:hAnsi="Times New Roman" w:eastAsia="宋体" w:cs="Times New Roman"/>
          <w:i/>
          <w:szCs w:val="21"/>
        </w:rPr>
        <w:t>k</w:t>
      </w:r>
      <w:r>
        <w:rPr>
          <w:rFonts w:hint="eastAsia" w:ascii="Times New Roman" w:hAnsi="Times New Roman" w:eastAsia="宋体" w:cs="Times New Roman"/>
          <w:szCs w:val="21"/>
        </w:rPr>
        <w:t>－1)</w:t>
      </w:r>
      <w:r>
        <w:rPr>
          <w:rFonts w:ascii="Times New Roman" w:hAnsi="Times New Roman" w:eastAsia="宋体" w:cs="Times New Roman"/>
          <w:szCs w:val="21"/>
        </w:rPr>
        <w:t>与抛物线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＋2</w:t>
      </w:r>
      <w:r>
        <w:rPr>
          <w:rFonts w:hint="eastAsia" w:ascii="Times New Roman" w:hAnsi="Times New Roman" w:eastAsia="宋体" w:cs="Times New Roman"/>
          <w:i/>
          <w:szCs w:val="21"/>
        </w:rPr>
        <w:t>kx</w:t>
      </w:r>
      <w:r>
        <w:rPr>
          <w:rFonts w:hint="eastAsia" w:ascii="Times New Roman" w:hAnsi="Times New Roman" w:eastAsia="宋体" w:cs="Times New Roman"/>
          <w:szCs w:val="21"/>
        </w:rPr>
        <w:t>－2</w:t>
      </w:r>
      <w:r>
        <w:rPr>
          <w:rFonts w:ascii="Times New Roman" w:hAnsi="Times New Roman" w:eastAsia="宋体" w:cs="Times New Roman"/>
          <w:szCs w:val="21"/>
        </w:rPr>
        <w:t>在﹣1</w:t>
      </w:r>
      <w:r>
        <w:rPr>
          <w:rFonts w:hint="eastAsia" w:ascii="Times New Roman" w:hAnsi="Times New Roman" w:eastAsia="宋体" w:cs="Times New Roman"/>
          <w:szCs w:val="21"/>
        </w:rPr>
        <w:t>≤</w:t>
      </w:r>
      <w:r>
        <w:rPr>
          <w:rFonts w:ascii="Times New Roman" w:hAnsi="Times New Roman" w:eastAsia="Times New Roman" w:cs="Times New Roman"/>
          <w:i/>
          <w:szCs w:val="21"/>
        </w:rPr>
        <w:object>
          <v:shape id="_x0000_i103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≤</w:t>
      </w:r>
      <w:r>
        <w:rPr>
          <w:rFonts w:ascii="Times New Roman" w:hAnsi="Times New Roman" w:eastAsia="宋体" w:cs="Times New Roman"/>
          <w:szCs w:val="21"/>
        </w:rPr>
        <w:t>3范围内有唯一公共点，则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的取值</w:t>
      </w:r>
      <w:r>
        <w:rPr>
          <w:rFonts w:hint="eastAsia" w:ascii="Times New Roman" w:hAnsi="Times New Roman" w:eastAsia="宋体" w:cs="Times New Roman"/>
          <w:szCs w:val="21"/>
        </w:rPr>
        <w:t>范围</w:t>
      </w: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hint="eastAsia" w:ascii="新宋体" w:hAnsi="新宋体" w:eastAsia="新宋体" w:cs="Times New Roman"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三、解答题(本大题共8小题，共72分)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17.(本题8分)按要求解下列方程：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－2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－4=0</w:t>
      </w:r>
      <w:r>
        <w:rPr>
          <w:rFonts w:ascii="Times New Roman" w:hAnsi="Times New Roman" w:eastAsia="宋体" w:cs="Times New Roman"/>
          <w:szCs w:val="21"/>
        </w:rPr>
        <w:t xml:space="preserve"> (配方法)                  （2）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＋4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－3=0</w:t>
      </w:r>
      <w:r>
        <w:rPr>
          <w:rFonts w:ascii="Times New Roman" w:hAnsi="Times New Roman" w:eastAsia="宋体" w:cs="Times New Roman"/>
          <w:szCs w:val="21"/>
        </w:rPr>
        <w:t xml:space="preserve"> (公式法)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18.(本题8分)关于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的方程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＋(2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－3)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=0</w:t>
      </w:r>
      <w:r>
        <w:rPr>
          <w:rFonts w:ascii="Times New Roman" w:hAnsi="Times New Roman" w:eastAsia="宋体" w:cs="Times New Roman"/>
          <w:i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(1)若方程有两个不相等的实数根，求</w:t>
      </w:r>
      <w:r>
        <w:rPr>
          <w:rFonts w:hint="eastAsia"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的取值范围；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是方程的两根，且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1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，求</w:t>
      </w:r>
      <w:r>
        <w:rPr>
          <w:rFonts w:hint="eastAsia" w:ascii="Times New Roman" w:hAnsi="Times New Roman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的值.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19.(本题8分)如图，抛物线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=﹣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＋(</w:t>
      </w:r>
      <w:r>
        <w:rPr>
          <w:rFonts w:hint="eastAsia" w:ascii="Times New Roman" w:hAnsi="Times New Roman" w:eastAsia="宋体" w:cs="Times New Roman"/>
          <w:i/>
          <w:szCs w:val="21"/>
        </w:rPr>
        <w:t>m</w:t>
      </w:r>
      <w:r>
        <w:rPr>
          <w:rFonts w:hint="eastAsia" w:ascii="Times New Roman" w:hAnsi="Times New Roman" w:eastAsia="宋体" w:cs="Times New Roman"/>
          <w:szCs w:val="21"/>
        </w:rPr>
        <w:t>－1)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轴交于点</w:t>
      </w:r>
      <w:r>
        <w:rPr>
          <w:rFonts w:hint="eastAsia"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szCs w:val="21"/>
        </w:rPr>
        <w:t>0，3</w:t>
      </w:r>
      <w:r>
        <w:rPr>
          <w:rFonts w:hint="eastAsia"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</w:t>
      </w:r>
      <w:r>
        <w:rPr>
          <w:rFonts w:hint="eastAsia"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的值为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(2)当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满足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时，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的值随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值的增大而减小；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(3)当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满足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>时，抛物线在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轴上方；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(4)当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满足</w:t>
      </w:r>
      <w:r>
        <w:rPr>
          <w:rFonts w:hint="eastAsia" w:ascii="Times New Roman" w:hAnsi="Times New Roman" w:eastAsia="宋体" w:cs="Times New Roman"/>
          <w:szCs w:val="21"/>
        </w:rPr>
        <w:t>0≤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≤</w:t>
      </w: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时，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的取值范围是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52575" cy="1724025"/>
            <wp:effectExtent l="0" t="0" r="0" b="0"/>
            <wp:docPr id="483" name="图片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图片 48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20.(本题8分)如图，平面直角坐标系中，已知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(﹣3，3)，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(﹣4，0)，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(0，﹣2)，回答下列问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题并用无刻度的直尺完成以下作图(保留作图痕迹).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(1)画格点平行四边形</w:t>
      </w:r>
      <w:r>
        <w:rPr>
          <w:rFonts w:ascii="Times New Roman" w:hAnsi="Times New Roman" w:eastAsia="宋体" w:cs="Times New Roman"/>
          <w:i/>
          <w:szCs w:val="21"/>
        </w:rPr>
        <w:t>ABCD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D</w:t>
      </w:r>
      <w:r>
        <w:rPr>
          <w:rFonts w:ascii="Times New Roman" w:hAnsi="Times New Roman" w:eastAsia="宋体" w:cs="Times New Roman"/>
          <w:szCs w:val="21"/>
        </w:rPr>
        <w:t>点坐标为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为坐标平面内一点，过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点作一条直线，使得这条直线平分平行四边形</w:t>
      </w:r>
      <w:r>
        <w:rPr>
          <w:rFonts w:ascii="Times New Roman" w:hAnsi="Times New Roman" w:eastAsia="宋体" w:cs="Times New Roman"/>
          <w:i/>
          <w:szCs w:val="21"/>
        </w:rPr>
        <w:t>ABCD</w:t>
      </w:r>
      <w:r>
        <w:rPr>
          <w:rFonts w:ascii="Times New Roman" w:hAnsi="Times New Roman" w:eastAsia="宋体" w:cs="Times New Roman"/>
          <w:szCs w:val="21"/>
        </w:rPr>
        <w:t>的面积；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(3)作出线段</w:t>
      </w:r>
      <w:r>
        <w:rPr>
          <w:rFonts w:ascii="Times New Roman" w:hAnsi="Times New Roman" w:eastAsia="宋体" w:cs="Times New Roman"/>
          <w:i/>
          <w:szCs w:val="21"/>
        </w:rPr>
        <w:t>AC</w:t>
      </w:r>
      <w:r>
        <w:rPr>
          <w:rFonts w:ascii="Times New Roman" w:hAnsi="Times New Roman" w:eastAsia="宋体" w:cs="Times New Roman"/>
          <w:szCs w:val="21"/>
        </w:rPr>
        <w:t>的垂直平分线.</w:t>
      </w:r>
    </w:p>
    <w:p>
      <w:pPr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47825" cy="1866900"/>
            <wp:effectExtent l="0" t="0" r="0" b="0"/>
            <wp:docPr id="487" name="图片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图片 48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1680" w:firstLineChars="800"/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numPr>
          <w:ilvl w:val="0"/>
          <w:numId w:val="1"/>
        </w:num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(本题8分)如图，抛物线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 xml:space="preserve"> =</w:t>
      </w:r>
      <w:r>
        <w:rPr>
          <w:rFonts w:hint="eastAsia" w:ascii="Times New Roman" w:hAnsi="Times New Roman" w:eastAsia="宋体" w:cs="Times New Roman"/>
          <w:i/>
          <w:szCs w:val="21"/>
        </w:rPr>
        <w:t xml:space="preserve"> a</w:t>
      </w:r>
      <w:r>
        <w:rPr>
          <w:rFonts w:hint="eastAsia" w:ascii="Times New Roman" w:hAnsi="Times New Roman" w:eastAsia="宋体" w:cs="Times New Roman"/>
          <w:szCs w:val="21"/>
        </w:rPr>
        <w:t xml:space="preserve"> (1＋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hint="eastAsia" w:ascii="Times New Roman" w:hAnsi="Times New Roman" w:eastAsia="宋体" w:cs="Times New Roman"/>
          <w:szCs w:val="21"/>
        </w:rPr>
        <w:t>)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的顶点为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，与</w:t>
      </w:r>
      <w:r>
        <w:rPr>
          <w:rFonts w:ascii="Times New Roman" w:hAnsi="Times New Roman" w:eastAsia="Times New Roman" w:cs="Times New Roman"/>
          <w:i/>
          <w:szCs w:val="21"/>
        </w:rPr>
        <w:object>
          <v:shape id="_x0000_i1035" o:spt="75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轴的负半轴交于点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.且</w:t>
      </w:r>
      <w:r>
        <w:rPr>
          <w:rFonts w:ascii="Times New Roman" w:hAnsi="Times New Roman" w:eastAsia="宋体" w:cs="Times New Roman"/>
          <w:i/>
          <w:szCs w:val="21"/>
        </w:rPr>
        <w:t>S</w:t>
      </w:r>
      <w:r>
        <w:rPr>
          <w:rFonts w:ascii="Cambria Math" w:hAnsi="Times New Roman" w:eastAsia="宋体" w:cs="Times New Roman"/>
          <w:szCs w:val="21"/>
          <w:vertAlign w:val="subscript"/>
        </w:rPr>
        <w:t>△</w:t>
      </w:r>
      <w:r>
        <w:rPr>
          <w:rFonts w:ascii="Times New Roman" w:hAnsi="Times New Roman" w:eastAsia="宋体" w:cs="Times New Roman"/>
          <w:i/>
          <w:szCs w:val="21"/>
          <w:vertAlign w:val="subscript"/>
        </w:rPr>
        <w:t>ABC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Times New Roman" w:cs="Times New Roman"/>
          <w:i/>
          <w:szCs w:val="21"/>
        </w:rPr>
        <w:object>
          <v:shape id="_x0000_i1036" o:spt="75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4">
            <o:LockedField>false</o:LockedField>
          </o:OLEObject>
        </w:objec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(1)求抛物线的解析式；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(2)若点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是该抛物线上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两点之间的一点，求</w:t>
      </w:r>
      <w:r>
        <w:rPr>
          <w:rFonts w:ascii="Cambria Math" w:hAnsi="Times New Roman" w:eastAsia="宋体" w:cs="Times New Roman"/>
          <w:szCs w:val="21"/>
        </w:rPr>
        <w:t>△</w:t>
      </w:r>
      <w:r>
        <w:rPr>
          <w:rFonts w:ascii="Times New Roman" w:hAnsi="Times New Roman" w:eastAsia="宋体" w:cs="Times New Roman"/>
          <w:i/>
          <w:szCs w:val="21"/>
        </w:rPr>
        <w:t>ABC</w:t>
      </w:r>
      <w:r>
        <w:rPr>
          <w:rFonts w:ascii="Times New Roman" w:hAnsi="Times New Roman" w:eastAsia="宋体" w:cs="Times New Roman"/>
          <w:szCs w:val="21"/>
        </w:rPr>
        <w:t>面积的最大值.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504950" cy="1619250"/>
            <wp:effectExtent l="0" t="0" r="0" b="0"/>
            <wp:docPr id="407" name="图片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图片 40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numPr>
          <w:ilvl w:val="0"/>
          <w:numId w:val="2"/>
        </w:num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(本题10分)有一块长为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米，宽为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米的矩形场地，计划在该场地上修筑宽是x米的两条互相垂直的道路余下的四块矩形场地建成草坪.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(1)已知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=26，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=15，并且四块草坪的面积和为312平方米，请求出每条道路的宽</w:t>
      </w:r>
      <w:r>
        <w:rPr>
          <w:rFonts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为多少米?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(2)已知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=2：1，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=2，并且四块草坪的面积和为312平方米，请求出原来矩形场地的长和宽各为多少米?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(3)已知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=28，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=14，要在场地上修筑宽为2米的纵横小路，其中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条水平方向的小路，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条竖直方向的小路(m，n为常数)，使草坪地的总面积为120平方米，则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(直接写出答案).</w:t>
      </w:r>
    </w:p>
    <w:p>
      <w:pPr>
        <w:tabs>
          <w:tab w:val="left" w:pos="312"/>
        </w:tabs>
        <w:jc w:val="center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114300" distR="114300">
            <wp:extent cx="1314450" cy="838200"/>
            <wp:effectExtent l="0" t="0" r="6350" b="0"/>
            <wp:docPr id="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        </w:t>
      </w:r>
      <w:r>
        <w:rPr>
          <w:rFonts w:ascii="Times New Roman" w:hAnsi="Times New Roman" w:cs="Times New Roman"/>
          <w:szCs w:val="21"/>
        </w:rPr>
        <w:drawing>
          <wp:inline distT="0" distB="0" distL="114300" distR="114300">
            <wp:extent cx="1398270" cy="869950"/>
            <wp:effectExtent l="0" t="0" r="11430" b="6350"/>
            <wp:docPr id="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numPr>
          <w:ilvl w:val="0"/>
          <w:numId w:val="2"/>
        </w:num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(本题10分)如图1，在正方形</w:t>
      </w:r>
      <w:r>
        <w:rPr>
          <w:rFonts w:ascii="Times New Roman" w:hAnsi="Times New Roman" w:eastAsia="宋体" w:cs="Times New Roman"/>
          <w:i/>
          <w:szCs w:val="21"/>
        </w:rPr>
        <w:t>ABCD</w:t>
      </w:r>
      <w:r>
        <w:rPr>
          <w:rFonts w:ascii="Times New Roman" w:hAnsi="Times New Roman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为边</w:t>
      </w:r>
      <w:r>
        <w:rPr>
          <w:rFonts w:ascii="Times New Roman" w:hAnsi="Times New Roman" w:eastAsia="宋体" w:cs="Times New Roman"/>
          <w:i/>
          <w:szCs w:val="21"/>
        </w:rPr>
        <w:t>BC</w:t>
      </w:r>
      <w:r>
        <w:rPr>
          <w:rFonts w:ascii="Times New Roman" w:hAnsi="Times New Roman" w:eastAsia="宋体" w:cs="Times New Roman"/>
          <w:szCs w:val="21"/>
        </w:rPr>
        <w:t>上一点(不与点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重合)，垂直于</w:t>
      </w:r>
      <w:r>
        <w:rPr>
          <w:rFonts w:ascii="Times New Roman" w:hAnsi="Times New Roman" w:eastAsia="宋体" w:cs="Times New Roman"/>
          <w:i/>
          <w:szCs w:val="21"/>
        </w:rPr>
        <w:t>AE</w:t>
      </w:r>
      <w:r>
        <w:rPr>
          <w:rFonts w:ascii="Times New Roman" w:hAnsi="Times New Roman" w:eastAsia="宋体" w:cs="Times New Roman"/>
          <w:szCs w:val="21"/>
        </w:rPr>
        <w:t>的一条直线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分别交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AE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CD</w:t>
      </w:r>
      <w:r>
        <w:rPr>
          <w:rFonts w:ascii="Times New Roman" w:hAnsi="Times New Roman" w:eastAsia="宋体" w:cs="Times New Roman"/>
          <w:szCs w:val="21"/>
        </w:rPr>
        <w:t>于点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.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(1)求证：</w:t>
      </w:r>
      <w:r>
        <w:rPr>
          <w:rFonts w:ascii="Times New Roman" w:hAnsi="Times New Roman" w:eastAsia="宋体" w:cs="Times New Roman"/>
          <w:i/>
          <w:szCs w:val="21"/>
        </w:rPr>
        <w:t>AE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；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(2)如图2，若垂足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恰好为</w:t>
      </w:r>
      <w:r>
        <w:rPr>
          <w:rFonts w:ascii="Times New Roman" w:hAnsi="Times New Roman" w:eastAsia="宋体" w:cs="Times New Roman"/>
          <w:i/>
          <w:szCs w:val="21"/>
        </w:rPr>
        <w:t>AE</w:t>
      </w:r>
      <w:r>
        <w:rPr>
          <w:rFonts w:ascii="Times New Roman" w:hAnsi="Times New Roman" w:eastAsia="宋体" w:cs="Times New Roman"/>
          <w:szCs w:val="21"/>
        </w:rPr>
        <w:t>的中点，连接</w:t>
      </w:r>
      <w:r>
        <w:rPr>
          <w:rFonts w:ascii="Times New Roman" w:hAnsi="Times New Roman" w:eastAsia="宋体" w:cs="Times New Roman"/>
          <w:i/>
          <w:szCs w:val="21"/>
        </w:rPr>
        <w:t>BD</w:t>
      </w:r>
      <w:r>
        <w:rPr>
          <w:rFonts w:ascii="Times New Roman" w:hAnsi="Times New Roman" w:eastAsia="宋体" w:cs="Times New Roman"/>
          <w:szCs w:val="21"/>
        </w:rPr>
        <w:t>，交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于点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，连接</w:t>
      </w:r>
      <w:r>
        <w:rPr>
          <w:rFonts w:ascii="Times New Roman" w:hAnsi="Times New Roman" w:eastAsia="宋体" w:cs="Times New Roman"/>
          <w:i/>
          <w:szCs w:val="21"/>
        </w:rPr>
        <w:t>EQ</w:t>
      </w:r>
      <w:r>
        <w:rPr>
          <w:rFonts w:ascii="Times New Roman" w:hAnsi="Times New Roman" w:eastAsia="宋体" w:cs="Times New Roman"/>
          <w:szCs w:val="21"/>
        </w:rPr>
        <w:t> ，并延长交边</w:t>
      </w:r>
      <w:r>
        <w:rPr>
          <w:rFonts w:ascii="Times New Roman" w:hAnsi="Times New Roman" w:eastAsia="宋体" w:cs="Times New Roman"/>
          <w:i/>
          <w:szCs w:val="21"/>
        </w:rPr>
        <w:t>AD</w:t>
      </w:r>
      <w:r>
        <w:rPr>
          <w:rFonts w:ascii="Times New Roman" w:hAnsi="Times New Roman" w:eastAsia="宋体" w:cs="Times New Roman"/>
          <w:szCs w:val="21"/>
        </w:rPr>
        <w:t>于点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，求</w:t>
      </w:r>
      <w:r>
        <w:rPr>
          <w:rFonts w:ascii="宋体" w:hAnsi="Times New Roman" w:eastAsia="宋体" w:cs="Times New Roman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AEF</w:t>
      </w:r>
      <w:r>
        <w:rPr>
          <w:rFonts w:ascii="Times New Roman" w:hAnsi="Times New Roman" w:eastAsia="宋体" w:cs="Times New Roman"/>
          <w:szCs w:val="21"/>
        </w:rPr>
        <w:t>的度数；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(3)如图3，若该正方形</w:t>
      </w:r>
      <w:r>
        <w:rPr>
          <w:rFonts w:ascii="Times New Roman" w:hAnsi="Times New Roman" w:eastAsia="宋体" w:cs="Times New Roman"/>
          <w:i/>
          <w:szCs w:val="21"/>
        </w:rPr>
        <w:t>ABCD</w:t>
      </w:r>
      <w:r>
        <w:rPr>
          <w:rFonts w:ascii="Times New Roman" w:hAnsi="Times New Roman" w:eastAsia="宋体" w:cs="Times New Roman"/>
          <w:szCs w:val="21"/>
        </w:rPr>
        <w:t>边长为10.将正方形沿着直线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翻折，使得</w:t>
      </w:r>
      <w:r>
        <w:rPr>
          <w:rFonts w:ascii="Times New Roman" w:hAnsi="Times New Roman" w:eastAsia="宋体" w:cs="Times New Roman"/>
          <w:i/>
          <w:szCs w:val="21"/>
        </w:rPr>
        <w:t>BC</w:t>
      </w:r>
      <w:r>
        <w:rPr>
          <w:rFonts w:ascii="Times New Roman" w:hAnsi="Times New Roman" w:eastAsia="宋体" w:cs="Times New Roman"/>
          <w:szCs w:val="21"/>
        </w:rPr>
        <w:t>的对应边恰好经过点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，过点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作</w:t>
      </w:r>
      <w:r>
        <w:rPr>
          <w:rFonts w:ascii="Times New Roman" w:hAnsi="Times New Roman" w:eastAsia="宋体" w:cs="Times New Roman"/>
          <w:i/>
          <w:szCs w:val="21"/>
        </w:rPr>
        <w:t>AG</w:t>
      </w:r>
      <w:r>
        <w:rPr>
          <w:rFonts w:ascii="宋体" w:hAnsi="Times New Roman" w:eastAsia="宋体" w:cs="Times New Roman"/>
          <w:szCs w:val="21"/>
        </w:rPr>
        <w:t>⊥</w:t>
      </w:r>
      <w:r>
        <w:rPr>
          <w:rFonts w:ascii="Times New Roman" w:hAnsi="Times New Roman" w:eastAsia="宋体" w:cs="Times New Roman"/>
          <w:i/>
          <w:szCs w:val="21"/>
        </w:rPr>
        <w:t>MN</w:t>
      </w:r>
      <w:r>
        <w:rPr>
          <w:rFonts w:ascii="Times New Roman" w:hAnsi="Times New Roman" w:eastAsia="宋体" w:cs="Times New Roman"/>
          <w:szCs w:val="21"/>
        </w:rPr>
        <w:t>，垂足分别为</w:t>
      </w:r>
      <w:r>
        <w:rPr>
          <w:rFonts w:ascii="Times New Roman" w:hAnsi="Times New Roman" w:eastAsia="宋体" w:cs="Times New Roman"/>
          <w:i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>，若</w:t>
      </w:r>
      <w:r>
        <w:rPr>
          <w:rFonts w:ascii="Times New Roman" w:hAnsi="Times New Roman" w:eastAsia="宋体" w:cs="Times New Roman"/>
          <w:i/>
          <w:szCs w:val="21"/>
        </w:rPr>
        <w:t>AG</w:t>
      </w:r>
      <w:r>
        <w:rPr>
          <w:rFonts w:ascii="Times New Roman" w:hAnsi="Times New Roman" w:eastAsia="宋体" w:cs="Times New Roman"/>
          <w:szCs w:val="21"/>
        </w:rPr>
        <w:t>=6，请直接写出</w:t>
      </w:r>
      <w:r>
        <w:rPr>
          <w:rFonts w:ascii="Times New Roman" w:hAnsi="Times New Roman" w:eastAsia="宋体" w:cs="Times New Roman"/>
          <w:i/>
          <w:szCs w:val="21"/>
        </w:rPr>
        <w:t>AC</w:t>
      </w:r>
      <w:r>
        <w:rPr>
          <w:rFonts w:ascii="Times New Roman" w:hAnsi="Times New Roman" w:eastAsia="宋体" w:cs="Times New Roman"/>
          <w:szCs w:val="21"/>
        </w:rPr>
        <w:t>的长.</w:t>
      </w:r>
    </w:p>
    <w:p>
      <w:pPr>
        <w:tabs>
          <w:tab w:val="left" w:pos="312"/>
        </w:tabs>
        <w:jc w:val="center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466850" cy="1685925"/>
            <wp:effectExtent l="0" t="0" r="0" b="0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3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476375" cy="1695450"/>
            <wp:effectExtent l="0" t="0" r="0" b="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495425" cy="1828800"/>
            <wp:effectExtent l="0" t="0" r="0" b="0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numPr>
          <w:ilvl w:val="0"/>
          <w:numId w:val="3"/>
        </w:numPr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(本题12分)如图1，抛物线</w:t>
      </w:r>
      <w:r>
        <w:rPr>
          <w:rFonts w:hint="eastAsia" w:ascii="Times New Roman" w:hAnsi="Times New Roman" w:eastAsia="宋体" w:cs="Times New Roman"/>
          <w:i/>
          <w:szCs w:val="21"/>
        </w:rPr>
        <w:t>y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hint="eastAsia" w:ascii="Times New Roman" w:hAnsi="Times New Roman" w:eastAsia="宋体" w:cs="Times New Roman"/>
          <w:i/>
          <w:szCs w:val="21"/>
        </w:rPr>
        <w:t>ax</w:t>
      </w:r>
      <w:r>
        <w:rPr>
          <w:rFonts w:hint="eastAsia" w:ascii="Times New Roman" w:hAnsi="Times New Roman" w:eastAsia="宋体" w:cs="Times New Roman"/>
          <w:szCs w:val="21"/>
          <w:vertAlign w:val="superscript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＋</w:t>
      </w:r>
      <w:r>
        <w:rPr>
          <w:rFonts w:hint="eastAsia"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轴交于点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>，与</w:t>
      </w:r>
      <w:r>
        <w:rPr>
          <w:rFonts w:ascii="Times New Roman" w:hAnsi="Times New Roman" w:eastAsia="宋体" w:cs="Times New Roman"/>
          <w:i/>
          <w:szCs w:val="21"/>
        </w:rPr>
        <w:t>y</w:t>
      </w:r>
      <w:r>
        <w:rPr>
          <w:rFonts w:ascii="Times New Roman" w:hAnsi="Times New Roman" w:eastAsia="宋体" w:cs="Times New Roman"/>
          <w:szCs w:val="21"/>
        </w:rPr>
        <w:t>轴交于点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i/>
          <w:szCs w:val="21"/>
        </w:rPr>
        <w:t>x</w:t>
      </w:r>
      <w:r>
        <w:rPr>
          <w:rFonts w:ascii="Times New Roman" w:hAnsi="Times New Roman" w:eastAsia="宋体" w:cs="Times New Roman"/>
          <w:szCs w:val="21"/>
        </w:rPr>
        <w:t>轴下方抛物线上一点，若</w:t>
      </w:r>
      <w:r>
        <w:rPr>
          <w:rFonts w:ascii="Times New Roman" w:hAnsi="Times New Roman" w:eastAsia="宋体" w:cs="Times New Roman"/>
          <w:i/>
          <w:szCs w:val="21"/>
        </w:rPr>
        <w:t>OC</w:t>
      </w:r>
      <w:r>
        <w:rPr>
          <w:rFonts w:ascii="Times New Roman" w:hAnsi="Times New Roman" w:eastAsia="宋体" w:cs="Times New Roman"/>
          <w:szCs w:val="21"/>
        </w:rPr>
        <w:t>=2</w:t>
      </w:r>
      <w:r>
        <w:rPr>
          <w:rFonts w:ascii="Times New Roman" w:hAnsi="Times New Roman" w:eastAsia="宋体" w:cs="Times New Roman"/>
          <w:i/>
          <w:szCs w:val="21"/>
        </w:rPr>
        <w:t>OA</w:t>
      </w:r>
      <w:r>
        <w:rPr>
          <w:rFonts w:ascii="Times New Roman" w:hAnsi="Times New Roman" w:eastAsia="宋体" w:cs="Times New Roman"/>
          <w:szCs w:val="21"/>
        </w:rPr>
        <w:t>=4.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(1)求抛物线解析式；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(2)如图2，若</w:t>
      </w:r>
      <w:r>
        <w:rPr>
          <w:rFonts w:ascii="宋体" w:hAnsi="Times New Roman" w:eastAsia="宋体" w:cs="Times New Roman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ABP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宋体" w:hAnsi="Times New Roman" w:eastAsia="宋体" w:cs="Times New Roman"/>
          <w:szCs w:val="21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ACO</w:t>
      </w:r>
      <w:r>
        <w:rPr>
          <w:rFonts w:ascii="Times New Roman" w:hAnsi="Times New Roman" w:eastAsia="宋体" w:cs="Times New Roman"/>
          <w:szCs w:val="21"/>
        </w:rPr>
        <w:t>，求点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的坐标；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(3)如图3，点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的横坐标为1，过点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作</w:t>
      </w:r>
      <w:r>
        <w:rPr>
          <w:rFonts w:ascii="Times New Roman" w:hAnsi="Times New Roman" w:eastAsia="宋体" w:cs="Times New Roman"/>
          <w:i/>
          <w:szCs w:val="21"/>
        </w:rPr>
        <w:t>PE</w:t>
      </w:r>
      <w:r>
        <w:rPr>
          <w:rFonts w:ascii="宋体" w:hAnsi="Times New Roman" w:eastAsia="宋体" w:cs="Times New Roman"/>
          <w:szCs w:val="21"/>
        </w:rPr>
        <w:t>⊥</w:t>
      </w:r>
      <w:r>
        <w:rPr>
          <w:rFonts w:ascii="Times New Roman" w:hAnsi="Times New Roman" w:eastAsia="宋体" w:cs="Times New Roman"/>
          <w:i/>
          <w:szCs w:val="21"/>
        </w:rPr>
        <w:t>PF</w:t>
      </w:r>
      <w:r>
        <w:rPr>
          <w:rFonts w:ascii="Times New Roman" w:hAnsi="Times New Roman" w:eastAsia="宋体" w:cs="Times New Roman"/>
          <w:szCs w:val="21"/>
        </w:rPr>
        <w:t>，分别交抛物线于点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.求点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>到直线</w:t>
      </w:r>
      <w:r>
        <w:rPr>
          <w:rFonts w:ascii="Times New Roman" w:hAnsi="Times New Roman" w:eastAsia="宋体" w:cs="Times New Roman"/>
          <w:i/>
          <w:szCs w:val="21"/>
        </w:rPr>
        <w:t>EF</w:t>
      </w:r>
      <w:r>
        <w:rPr>
          <w:rFonts w:ascii="Times New Roman" w:hAnsi="Times New Roman" w:eastAsia="宋体" w:cs="Times New Roman"/>
          <w:szCs w:val="21"/>
        </w:rPr>
        <w:t>距离的最大值.</w:t>
      </w:r>
    </w:p>
    <w:p>
      <w:pPr>
        <w:tabs>
          <w:tab w:val="left" w:pos="312"/>
        </w:tabs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504950" cy="1914525"/>
            <wp:effectExtent l="0" t="0" r="0" b="0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504950" cy="1924050"/>
            <wp:effectExtent l="0" t="0" r="0" b="0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504950" cy="1905000"/>
            <wp:effectExtent l="0" t="0" r="0" b="0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2020——2021学年度上学期九年级数学九月质量检测试题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一、选择题(本大题共10小题，每小题3分，共30分)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1.一元二次方程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37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化成一般形式后，二次项系数为3，它的一次项系数和常数项分别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 xml:space="preserve">是( </w:t>
      </w:r>
      <w:r>
        <w:rPr>
          <w:rFonts w:ascii="Times New Roman" w:hAnsi="Times New Roman" w:eastAsia="宋体" w:cs="Times New Roman"/>
          <w:color w:val="FF0000"/>
          <w:sz w:val="24"/>
        </w:rPr>
        <w:t xml:space="preserve"> B</w:t>
      </w:r>
      <w:r>
        <w:rPr>
          <w:rFonts w:ascii="Times New Roman" w:hAnsi="Times New Roman" w:eastAsia="宋体" w:cs="Times New Roman"/>
          <w:sz w:val="24"/>
        </w:rPr>
        <w:t xml:space="preserve">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A.1、2               B.-1、-2               C.3、2             D.0、-2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2.下列一元二次方程有两个相等的实数根的是(  C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38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+3=0            B.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39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=0              C.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0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=-1        D.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1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=1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3.用配方法解方程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2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-1=0，下列变形正确的是(</w:t>
      </w:r>
      <w:r>
        <w:rPr>
          <w:rFonts w:ascii="Times New Roman" w:hAnsi="Times New Roman" w:eastAsia="宋体" w:cs="Times New Roman"/>
          <w:color w:val="FF0000"/>
          <w:sz w:val="24"/>
        </w:rPr>
        <w:t xml:space="preserve"> C </w:t>
      </w:r>
      <w:r>
        <w:rPr>
          <w:rFonts w:ascii="Times New Roman" w:hAnsi="Times New Roman" w:eastAsia="宋体" w:cs="Times New Roman"/>
          <w:sz w:val="24"/>
        </w:rPr>
        <w:t xml:space="preserve">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3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 xml:space="preserve">                        B.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4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C.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5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 xml:space="preserve">                        D.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6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4.已知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7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-1=0的两根为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8" o:spt="75" type="#_x0000_t75" style="height:17.25pt;width:32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，则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49" o:spt="75" type="#_x0000_t75" style="height:17.25pt;width:32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的值为( D 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A.1              B.-1           C.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        D.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1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5.将抛物线y=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2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3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 xml:space="preserve">向左平移1个单位长度得到的抛物线的解析式为( </w:t>
      </w:r>
      <w:r>
        <w:rPr>
          <w:rFonts w:ascii="Times New Roman" w:hAnsi="Times New Roman" w:eastAsia="宋体" w:cs="Times New Roman"/>
          <w:color w:val="FF0000"/>
          <w:sz w:val="24"/>
        </w:rPr>
        <w:t xml:space="preserve"> A </w:t>
      </w:r>
      <w:r>
        <w:rPr>
          <w:rFonts w:ascii="Times New Roman" w:hAnsi="Times New Roman" w:eastAsia="宋体" w:cs="Times New Roman"/>
          <w:sz w:val="24"/>
        </w:rPr>
        <w:t xml:space="preserve">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4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</w:rPr>
        <w:t xml:space="preserve">        </w:t>
      </w:r>
      <w:r>
        <w:rPr>
          <w:rFonts w:ascii="Times New Roman" w:hAnsi="Times New Roman" w:eastAsia="宋体" w:cs="Times New Roman"/>
          <w:sz w:val="24"/>
        </w:rPr>
        <w:t>B.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5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</w:rPr>
        <w:t xml:space="preserve">         </w:t>
      </w:r>
      <w:r>
        <w:rPr>
          <w:rFonts w:ascii="Times New Roman" w:hAnsi="Times New Roman" w:eastAsia="宋体" w:cs="Times New Roman"/>
          <w:sz w:val="24"/>
        </w:rPr>
        <w:t>C.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6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</w:rPr>
        <w:t xml:space="preserve">       </w:t>
      </w:r>
      <w:r>
        <w:rPr>
          <w:rFonts w:ascii="Times New Roman" w:hAnsi="Times New Roman" w:eastAsia="宋体" w:cs="Times New Roman"/>
          <w:sz w:val="24"/>
        </w:rPr>
        <w:t>D.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7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6.对于抛物线y=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8" o:spt="75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 xml:space="preserve">，下列判断正确的是(  </w:t>
      </w:r>
      <w:r>
        <w:rPr>
          <w:rFonts w:ascii="Times New Roman" w:hAnsi="Times New Roman" w:eastAsia="宋体" w:cs="Times New Roman"/>
          <w:color w:val="FF0000"/>
          <w:sz w:val="24"/>
        </w:rPr>
        <w:t>C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A.抛物线的开口向上             B.抛物线的顶点坐标为(-1,3)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C.对称轴为直线x=1              D.当x&gt;1时，y随x的增大而增大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 xml:space="preserve">7.某超市一月份的营业额为100万元，第一季度的营业额共800万元，如果平均每月增长率为x，则所列方程应为(  </w:t>
      </w:r>
      <w:r>
        <w:rPr>
          <w:rFonts w:ascii="Times New Roman" w:hAnsi="Times New Roman" w:eastAsia="宋体" w:cs="Times New Roman"/>
          <w:color w:val="FF0000"/>
          <w:sz w:val="24"/>
        </w:rPr>
        <w:t>D</w:t>
      </w:r>
      <w:r>
        <w:rPr>
          <w:rFonts w:ascii="Times New Roman" w:hAnsi="Times New Roman" w:eastAsia="宋体" w:cs="Times New Roman"/>
          <w:sz w:val="24"/>
        </w:rPr>
        <w:t xml:space="preserve">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A.100（1+x)</w:t>
      </w:r>
      <w:r>
        <w:rPr>
          <w:rFonts w:ascii="Times New Roman" w:hAnsi="Times New Roman" w:eastAsia="宋体" w:cs="Times New Roman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</w:rPr>
        <w:t>=800                B.100+100×2x=800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C.100+100×3x=800              D.100[1+（1+x）+（1+x）</w:t>
      </w:r>
      <w:r>
        <w:rPr>
          <w:rFonts w:ascii="Times New Roman" w:hAnsi="Times New Roman" w:eastAsia="宋体" w:cs="Times New Roman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</w:rPr>
        <w:t>]=800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8.若二次函数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59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与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0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 xml:space="preserve">的图象的顶点重合，则下列结论不正确的是( </w:t>
      </w:r>
      <w:r>
        <w:rPr>
          <w:rFonts w:ascii="Times New Roman" w:hAnsi="Times New Roman" w:eastAsia="宋体" w:cs="Times New Roman"/>
          <w:color w:val="FF0000"/>
          <w:sz w:val="24"/>
        </w:rPr>
        <w:t>C</w:t>
      </w:r>
      <w:r>
        <w:rPr>
          <w:rFonts w:ascii="Times New Roman" w:hAnsi="Times New Roman" w:eastAsia="宋体" w:cs="Times New Roman"/>
          <w:sz w:val="24"/>
        </w:rPr>
        <w:t xml:space="preserve"> 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A.这两个函数图象有相同的对称轴       B.这两个函数图象的开口方向相反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C.方程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1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没有实数根           D.二次函数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2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的最大值为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9.若A(-2，y</w:t>
      </w:r>
      <w:r>
        <w:rPr>
          <w:rFonts w:ascii="Times New Roman" w:hAnsi="Times New Roman" w:eastAsia="宋体" w:cs="Times New Roman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</w:rPr>
        <w:t>)，B(1，y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t>)，C(2，y</w:t>
      </w:r>
      <w:r>
        <w:rPr>
          <w:rFonts w:ascii="Times New Roman" w:hAnsi="Times New Roman" w:eastAsia="宋体" w:cs="Times New Roman"/>
          <w:sz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</w:rPr>
        <w:t>)是抛物线y=2(x+1)</w:t>
      </w:r>
      <w:r>
        <w:rPr>
          <w:rFonts w:ascii="Times New Roman" w:hAnsi="Times New Roman" w:eastAsia="宋体" w:cs="Times New Roman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</w:rPr>
        <w:t>+c上的三个点，则y</w:t>
      </w:r>
      <w:r>
        <w:rPr>
          <w:rFonts w:ascii="Times New Roman" w:hAnsi="Times New Roman" w:eastAsia="宋体" w:cs="Times New Roman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</w:rPr>
        <w:t>，y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t>，y</w:t>
      </w:r>
      <w:r>
        <w:rPr>
          <w:rFonts w:ascii="Times New Roman" w:hAnsi="Times New Roman" w:eastAsia="宋体" w:cs="Times New Roman"/>
          <w:sz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</w:rPr>
        <w:t>的大小关系是(</w:t>
      </w:r>
      <w:r>
        <w:rPr>
          <w:rFonts w:ascii="Times New Roman" w:hAnsi="Times New Roman" w:eastAsia="宋体" w:cs="Times New Roman"/>
          <w:color w:val="FF0000"/>
          <w:sz w:val="24"/>
        </w:rPr>
        <w:t xml:space="preserve"> C </w:t>
      </w:r>
      <w:r>
        <w:rPr>
          <w:rFonts w:ascii="Times New Roman" w:hAnsi="Times New Roman" w:eastAsia="宋体" w:cs="Times New Roman"/>
          <w:sz w:val="24"/>
        </w:rPr>
        <w:t xml:space="preserve">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A.y</w:t>
      </w:r>
      <w:r>
        <w:rPr>
          <w:rFonts w:ascii="Times New Roman" w:hAnsi="Times New Roman" w:eastAsia="宋体" w:cs="Times New Roman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 xml:space="preserve">3                       </w:t>
      </w:r>
      <w:r>
        <w:rPr>
          <w:rFonts w:ascii="Times New Roman" w:hAnsi="Times New Roman" w:eastAsia="宋体" w:cs="Times New Roman"/>
          <w:sz w:val="24"/>
        </w:rPr>
        <w:t>B.y</w:t>
      </w:r>
      <w:r>
        <w:rPr>
          <w:rFonts w:ascii="Times New Roman" w:hAnsi="Times New Roman" w:eastAsia="宋体" w:cs="Times New Roman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 xml:space="preserve">2                       </w:t>
      </w:r>
      <w:r>
        <w:rPr>
          <w:rFonts w:ascii="Times New Roman" w:hAnsi="Times New Roman" w:eastAsia="宋体" w:cs="Times New Roman"/>
          <w:sz w:val="24"/>
        </w:rPr>
        <w:t>C.y</w:t>
      </w:r>
      <w:r>
        <w:rPr>
          <w:rFonts w:ascii="Times New Roman" w:hAnsi="Times New Roman" w:eastAsia="宋体" w:cs="Times New Roman"/>
          <w:sz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 xml:space="preserve">1                     </w:t>
      </w:r>
      <w:r>
        <w:rPr>
          <w:rFonts w:ascii="Times New Roman" w:hAnsi="Times New Roman" w:eastAsia="宋体" w:cs="Times New Roman"/>
          <w:sz w:val="24"/>
        </w:rPr>
        <w:t>D.y</w:t>
      </w:r>
      <w:r>
        <w:rPr>
          <w:rFonts w:ascii="Times New Roman" w:hAnsi="Times New Roman" w:eastAsia="宋体" w:cs="Times New Roman"/>
          <w:sz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</w:rPr>
        <w:t>&gt;y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10.对于抛物线y=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4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(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≠0)与x轴的交点为A(-1,0)，B(x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t>,0)，则下列说法: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①一元二次方程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6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=0的两根为x</w:t>
      </w:r>
      <w:r>
        <w:rPr>
          <w:rFonts w:ascii="Times New Roman" w:hAnsi="Times New Roman" w:eastAsia="宋体" w:cs="Times New Roman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</w:rPr>
        <w:t>=-1，x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t>=-3；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②原抛物线与y轴交于点C，CD∥x轴交抛物线于D点，则CD=4；</w:t>
      </w:r>
      <w:r>
        <w:rPr>
          <w:rFonts w:ascii="Times New Roman" w:hAnsi="Times New Roman" w:eastAsia="宋体" w:cs="Times New Roman"/>
          <w:sz w:val="24"/>
        </w:rPr>
        <w:br w:type="textWrapping"/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③点E(1，y</w:t>
      </w:r>
      <w:r>
        <w:rPr>
          <w:rFonts w:ascii="Times New Roman" w:hAnsi="Times New Roman" w:eastAsia="宋体" w:cs="Times New Roman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sz w:val="24"/>
        </w:rPr>
        <w:t>)、点F(-4，y</w:t>
      </w:r>
      <w:r>
        <w:rPr>
          <w:rFonts w:ascii="Times New Roman" w:hAnsi="Times New Roman" w:eastAsia="宋体" w:cs="Times New Roman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</w:rPr>
        <w:t>)在原抛物线上，则y1&gt;y2；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④抛物线y=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7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与原抛物线关于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6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 xml:space="preserve">轴对称，其中正确的有( </w:t>
      </w:r>
      <w:r>
        <w:rPr>
          <w:rFonts w:ascii="Times New Roman" w:hAnsi="Times New Roman" w:eastAsia="宋体" w:cs="Times New Roman"/>
          <w:color w:val="FF0000"/>
          <w:sz w:val="24"/>
        </w:rPr>
        <w:t>B</w:t>
      </w:r>
      <w:r>
        <w:rPr>
          <w:rFonts w:ascii="Times New Roman" w:hAnsi="Times New Roman" w:eastAsia="宋体" w:cs="Times New Roman"/>
          <w:sz w:val="24"/>
        </w:rPr>
        <w:t xml:space="preserve">   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A.4个           B.3个                        C.2个           D.1个</w:t>
      </w:r>
      <w:r>
        <w:rPr>
          <w:rFonts w:ascii="Times New Roman" w:hAnsi="Times New Roman" w:eastAsia="宋体" w:cs="Times New Roman"/>
          <w:kern w:val="0"/>
          <w:sz w:val="24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解：∵抛物线y=ax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perscript"/>
          <w:lang w:bidi="ar"/>
        </w:rPr>
        <w:t>2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+4ax-m的对称轴为x=-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object>
          <v:shape id="_x0000_i1069" o:spt="75" type="#_x0000_t75" style="height:26.25pt;width:15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=-2，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∴由抛物线与x轴的交点A（-1，0）知抛物线与x轴的另一个交点B的坐标为（-3，0），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则一元二次方程ax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perscript"/>
          <w:lang w:bidi="ar"/>
        </w:rPr>
        <w:t>2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+4ax-m=0的两根为x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bscript"/>
          <w:lang w:bidi="ar"/>
        </w:rPr>
        <w:t>1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=-1，x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bscript"/>
          <w:lang w:bidi="ar"/>
        </w:rPr>
        <w:t>2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=-3，故①正确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根据题意，设C（0，-m），D（n，-m），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由抛物线的对称轴为x=-2知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object>
          <v:shape id="_x0000_i1070" o:spt="75" type="#_x0000_t75" style="height:26.25pt;width: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，得n=-4，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∴CD=|n-0|=|n|=4，故②正确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由题意知，当抛物线开口向上时，则y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bscript"/>
          <w:lang w:bidi="ar"/>
        </w:rPr>
        <w:t>2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＞y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bscript"/>
          <w:lang w:bidi="ar"/>
        </w:rPr>
        <w:t>1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，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br w:type="textWrapping"/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当抛物线开口向下时，则y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bscript"/>
          <w:lang w:bidi="ar"/>
        </w:rPr>
        <w:t>2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＜y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bscript"/>
          <w:lang w:bidi="ar"/>
        </w:rPr>
        <w:t>1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，故③错误；</w:t>
      </w:r>
      <w:r>
        <w:rPr>
          <w:rFonts w:ascii="Times New Roman" w:hAnsi="Times New Roman" w:eastAsia="宋体" w:cs="Times New Roman"/>
          <w:kern w:val="0"/>
          <w:sz w:val="24"/>
          <w:lang w:bidi="ar"/>
        </w:rPr>
        <w:t xml:space="preserve"> </w:t>
      </w:r>
    </w:p>
    <w:p>
      <w:pPr>
        <w:widowControl/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抛物线y=ax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perscript"/>
          <w:lang w:bidi="ar"/>
        </w:rPr>
        <w:t>2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+4ax-m关于x轴对称的抛物线为y=-ax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vertAlign w:val="superscript"/>
          <w:lang w:bidi="ar"/>
        </w:rPr>
        <w:t>2-</w:t>
      </w:r>
      <w:r>
        <w:rPr>
          <w:rFonts w:ascii="Times New Roman" w:hAnsi="Times New Roman" w:eastAsia="JyeMath" w:cs="Times New Roman"/>
          <w:color w:val="333333"/>
          <w:kern w:val="0"/>
          <w:sz w:val="24"/>
          <w:shd w:val="clear" w:color="auto" w:fill="FFFFFF"/>
          <w:lang w:bidi="ar"/>
        </w:rPr>
        <w:t>4ax+m，故④正确；</w:t>
      </w:r>
      <w:r>
        <w:rPr>
          <w:rFonts w:ascii="Times New Roman" w:hAnsi="Times New Roman" w:eastAsia="宋体" w:cs="Times New Roman"/>
          <w:kern w:val="0"/>
          <w:sz w:val="24"/>
          <w:lang w:bidi="ar"/>
        </w:rPr>
        <w:t xml:space="preserve"> 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二、填空题(本大题共6小题，每小题3分，共18分)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11.若2是方程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1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-c=0的一个根，则c的值为</w:t>
      </w:r>
      <w:r>
        <w:rPr>
          <w:rFonts w:ascii="Times New Roman" w:hAnsi="Times New Roman" w:eastAsia="宋体" w:cs="Times New Roman"/>
          <w:sz w:val="24"/>
          <w:u w:val="single"/>
        </w:rPr>
        <w:t xml:space="preserve"> </w:t>
      </w:r>
      <w:r>
        <w:rPr>
          <w:rFonts w:ascii="Times New Roman" w:hAnsi="Times New Roman" w:eastAsia="宋体" w:cs="Times New Roman"/>
          <w:color w:val="FF0000"/>
          <w:sz w:val="24"/>
          <w:u w:val="single"/>
        </w:rPr>
        <w:t xml:space="preserve"> 4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</w:rPr>
        <w:t>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12.某植物的主干长出若干数目的支干，每个支干又长出同样数目的小分支，主干、支干和小分支总数是91，则每个支干长出的小分支数为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</w:t>
      </w:r>
      <w:r>
        <w:rPr>
          <w:rFonts w:ascii="Times New Roman" w:hAnsi="Times New Roman" w:eastAsia="宋体" w:cs="Times New Roman"/>
          <w:color w:val="FF0000"/>
          <w:sz w:val="24"/>
          <w:u w:val="single"/>
        </w:rPr>
        <w:t xml:space="preserve"> 9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</w:t>
      </w:r>
      <w:r>
        <w:rPr>
          <w:rFonts w:ascii="Times New Roman" w:hAnsi="Times New Roman" w:eastAsia="宋体" w:cs="Times New Roman"/>
          <w:sz w:val="24"/>
        </w:rPr>
        <w:t>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13.一元二次方程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2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的两根为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3" o:spt="75" type="#_x0000_t75" style="height:17.25pt;width:32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，则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4" o:spt="75" type="#_x0000_t75" style="height:18.75pt;width:74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ascii="Times New Roman" w:hAnsi="Times New Roman" w:eastAsia="宋体" w:cs="Times New Roman"/>
          <w:color w:val="FF0000"/>
          <w:sz w:val="24"/>
          <w:u w:val="single"/>
        </w:rPr>
        <w:t xml:space="preserve">-6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14.飞机着陆后滑行的距离s(单位：米)与滑行的时间t（单位：秒）之间的函数关系式是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5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，那么飞机着陆后滑行</w:t>
      </w:r>
      <w:r>
        <w:rPr>
          <w:rFonts w:ascii="Times New Roman" w:hAnsi="Times New Roman" w:eastAsia="宋体" w:cs="Times New Roman"/>
          <w:sz w:val="24"/>
          <w:u w:val="single"/>
        </w:rPr>
        <w:t xml:space="preserve"> </w:t>
      </w:r>
      <w:r>
        <w:rPr>
          <w:rFonts w:ascii="Times New Roman" w:hAnsi="Times New Roman" w:eastAsia="宋体" w:cs="Times New Roman"/>
          <w:color w:val="FF0000"/>
          <w:sz w:val="24"/>
          <w:u w:val="single"/>
        </w:rPr>
        <w:t xml:space="preserve"> 1920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</w:rPr>
        <w:t>米停下.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15.如图，直线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6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与抛物线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7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的两个交点A、B的横坐标分别为-1,4，则关于x的不等式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78" o:spt="75" type="#_x0000_t75" style="height:15.75pt;width:10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的解集为</w:t>
      </w:r>
      <w:r>
        <w:rPr>
          <w:rFonts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ascii="Times New Roman" w:hAnsi="Times New Roman" w:eastAsia="宋体" w:cs="Times New Roman"/>
          <w:color w:val="FF0000"/>
          <w:sz w:val="24"/>
          <w:u w:val="single"/>
        </w:rPr>
        <w:t xml:space="preserve"> x＜-1或x＞4  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</w:t>
      </w:r>
      <w:r>
        <w:rPr>
          <w:rFonts w:ascii="Times New Roman" w:hAnsi="Times New Roman" w:eastAsia="宋体" w:cs="Times New Roman"/>
          <w:sz w:val="24"/>
        </w:rPr>
        <w:t>.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sz w:val="24"/>
        </w:rPr>
        <w:pict>
          <v:shape id="_x0000_i1079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688465" cy="1395730"/>
            <wp:effectExtent l="0" t="0" r="6985" b="13970"/>
            <wp:docPr id="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16.直线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80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79" r:id="rId1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与抛物线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81" o:spt="75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0" r:id="rId1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在-1≤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8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82" DrawAspect="Content" ObjectID="_1468075781" r:id="rId1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≤3范围内有唯一公共点，则k的取值为</w:t>
      </w:r>
      <w:r>
        <w:rPr>
          <w:rFonts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ascii="Times New Roman" w:hAnsi="Times New Roman" w:eastAsia="宋体" w:cs="Times New Roman"/>
          <w:sz w:val="24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＜k≤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083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2" r:id="rId1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或k=0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sz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sz w:val="24"/>
        </w:rPr>
        <w:t>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16题解析：联立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084" o:spt="75" type="#_x0000_t75" style="height:35.25pt;width:75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3" r:id="rId121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∴x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+2kx-2=3kx+2（k-1）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∴x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=kx+2k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∴y=x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和y=kx+2k在-1≤</w:t>
      </w:r>
      <w:r>
        <w:rPr>
          <w:rFonts w:ascii="Times New Roman" w:hAnsi="Times New Roman" w:eastAsia="Times New Roman" w:cs="Times New Roman"/>
          <w:i/>
          <w:color w:val="FF0000"/>
          <w:sz w:val="24"/>
        </w:rPr>
        <w:object>
          <v:shape id="_x0000_i108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85" DrawAspect="Content" ObjectID="_1468075784" r:id="rId1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≤3范围内有唯一公共点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如下图所示当y=kx+2k经过点（-1，1）时，k=1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当y=kx+2k经过点（3，9）时，k=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086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6" DrawAspect="Content" ObjectID="_1468075785" r:id="rId124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∴1＜k≤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087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7" DrawAspect="Content" ObjectID="_1468075786" r:id="rId1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或k=0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3816350" cy="1900555"/>
            <wp:effectExtent l="0" t="0" r="12700" b="4445"/>
            <wp:docPr id="16" name="图片 1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未命名1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816350" cy="190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三、解答题(本大题共8小题，共72分)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17.(本题8分)按要求解下列方程：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88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7" r:id="rId1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(配方法)        （2）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89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8" r:id="rId1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(公式法)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 xml:space="preserve"> 略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18.(本题8分)关于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9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90" DrawAspect="Content" ObjectID="_1468075789" r:id="rId1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的方程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91" o:spt="75" type="#_x0000_t75" style="height:15.75pt;width:114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91" DrawAspect="Content" ObjectID="_1468075790" r:id="rId132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</w:rPr>
        <w:t>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(1)若方程有两个不相等的实数根，求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9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92" DrawAspect="Content" ObjectID="_1468075791" r:id="rId1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的取值范围；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(2)若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93" o:spt="75" type="#_x0000_t75" style="height:17.25pt;width:32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93" DrawAspect="Content" ObjectID="_1468075792" r:id="rId13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是方程的两根，且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94" o:spt="75" type="#_x0000_t75" style="height:17.25pt;width:65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4" DrawAspect="Content" ObjectID="_1468075793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，求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09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95" DrawAspect="Content" ObjectID="_1468075794" r:id="rId1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的值.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  <w:vertAlign w:val="superscript"/>
        </w:rPr>
      </w:pPr>
      <w:r>
        <w:rPr>
          <w:rFonts w:ascii="Times New Roman" w:hAnsi="Times New Roman" w:eastAsia="宋体" w:cs="Times New Roman"/>
          <w:color w:val="FF0000"/>
          <w:sz w:val="24"/>
        </w:rPr>
        <w:t>解：（1）a=1，b=2a-3，c=a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  <w:vertAlign w:val="superscript"/>
        </w:rPr>
      </w:pPr>
      <w:r>
        <w:rPr>
          <w:rFonts w:ascii="Times New Roman" w:hAnsi="Times New Roman" w:eastAsia="宋体" w:cs="Times New Roman"/>
          <w:color w:val="FF0000"/>
          <w:sz w:val="24"/>
        </w:rPr>
        <w:t>△=b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-4ac=（2a-3）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-4a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=12a+9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∵方程有两个不相等的实数根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∴12a+9＞0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a＞-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096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6" DrawAspect="Content" ObjectID="_1468075795" r:id="rId140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numPr>
          <w:ilvl w:val="0"/>
          <w:numId w:val="4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由题可得：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097" o:spt="75" type="#_x0000_t75" style="height:15pt;width:77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7" DrawAspect="Content" ObjectID="_1468075796" r:id="rId1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 xml:space="preserve">    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098" o:spt="75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8" DrawAspect="Content" ObjectID="_1468075797" r:id="rId144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Times New Roman" w:cs="Times New Roman"/>
          <w:i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∵</w:t>
      </w:r>
      <w:r>
        <w:rPr>
          <w:rFonts w:ascii="Times New Roman" w:hAnsi="Times New Roman" w:eastAsia="Times New Roman" w:cs="Times New Roman"/>
          <w:i/>
          <w:color w:val="FF0000"/>
          <w:sz w:val="24"/>
        </w:rPr>
        <w:object>
          <v:shape id="_x0000_i1099" o:spt="75" type="#_x0000_t75" style="height:17.25pt;width:65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9" DrawAspect="Content" ObjectID="_1468075798" r:id="rId146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iCs/>
          <w:color w:val="FF0000"/>
          <w:sz w:val="24"/>
        </w:rPr>
      </w:pPr>
      <w:r>
        <w:rPr>
          <w:rFonts w:ascii="Times New Roman" w:hAnsi="Times New Roman" w:eastAsia="宋体" w:cs="Times New Roman"/>
          <w:iCs/>
          <w:color w:val="FF0000"/>
          <w:sz w:val="24"/>
        </w:rPr>
        <w:t>∴-（2a-3）=a</w:t>
      </w:r>
      <w:r>
        <w:rPr>
          <w:rFonts w:ascii="Times New Roman" w:hAnsi="Times New Roman" w:eastAsia="宋体" w:cs="Times New Roman"/>
          <w:iCs/>
          <w:color w:val="FF0000"/>
          <w:sz w:val="24"/>
          <w:vertAlign w:val="superscript"/>
        </w:rPr>
        <w:t>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解得a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=-3（舍），a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=1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∴a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=1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19.(本题8分)如图，抛物线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0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100" DrawAspect="Content" ObjectID="_1468075799" r:id="rId14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与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1" o:spt="75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101" DrawAspect="Content" ObjectID="_1468075800" r:id="rId1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轴交于点（0，3）.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102" DrawAspect="Content" ObjectID="_1468075801" r:id="rId15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的值为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3       </w:t>
      </w:r>
      <w:r>
        <w:rPr>
          <w:rFonts w:ascii="Times New Roman" w:hAnsi="Times New Roman" w:eastAsia="宋体" w:cs="Times New Roman"/>
          <w:sz w:val="24"/>
        </w:rPr>
        <w:t>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(2)当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103" DrawAspect="Content" ObjectID="_1468075802" r:id="rId15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满足</w:t>
      </w:r>
      <w:r>
        <w:rPr>
          <w:rFonts w:ascii="Times New Roman" w:hAnsi="Times New Roman" w:eastAsia="宋体" w:cs="Times New Roman"/>
          <w:sz w:val="24"/>
          <w:u w:val="single"/>
        </w:rPr>
        <w:t xml:space="preserve">  x＞1        </w:t>
      </w:r>
      <w:r>
        <w:rPr>
          <w:rFonts w:ascii="Times New Roman" w:hAnsi="Times New Roman" w:eastAsia="宋体" w:cs="Times New Roman"/>
          <w:sz w:val="24"/>
        </w:rPr>
        <w:t>时，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4" o:spt="75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104" DrawAspect="Content" ObjectID="_1468075803" r:id="rId15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的值随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105" DrawAspect="Content" ObjectID="_1468075804" r:id="rId15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值的增大而减小；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(3)当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106" DrawAspect="Content" ObjectID="_1468075805" r:id="rId15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满足</w:t>
      </w:r>
      <w:r>
        <w:rPr>
          <w:rFonts w:ascii="Times New Roman" w:hAnsi="Times New Roman" w:eastAsia="宋体" w:cs="Times New Roman"/>
          <w:sz w:val="24"/>
          <w:u w:val="single"/>
        </w:rPr>
        <w:t xml:space="preserve"> -1＜x＜3         </w:t>
      </w:r>
      <w:r>
        <w:rPr>
          <w:rFonts w:ascii="Times New Roman" w:hAnsi="Times New Roman" w:eastAsia="宋体" w:cs="Times New Roman"/>
          <w:sz w:val="24"/>
        </w:rPr>
        <w:t>时，抛物线在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107" DrawAspect="Content" ObjectID="_1468075806" r:id="rId15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轴上方；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（4）当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108" DrawAspect="Content" ObjectID="_1468075807" r:id="rId15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满足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09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109" DrawAspect="Content" ObjectID="_1468075808" r:id="rId15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时，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10" o:spt="75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110" DrawAspect="Content" ObjectID="_1468075809" r:id="rId16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的取值范围是</w:t>
      </w:r>
      <w:r>
        <w:rPr>
          <w:rFonts w:ascii="Times New Roman" w:hAnsi="Times New Roman" w:eastAsia="宋体" w:cs="Times New Roman"/>
          <w:sz w:val="24"/>
          <w:u w:val="single"/>
        </w:rPr>
        <w:t xml:space="preserve"> -5≤y≤4       </w:t>
      </w:r>
      <w:r>
        <w:rPr>
          <w:rFonts w:ascii="Times New Roman" w:hAnsi="Times New Roman" w:eastAsia="宋体" w:cs="Times New Roman"/>
          <w:sz w:val="24"/>
        </w:rPr>
        <w:t>.</w:t>
      </w:r>
    </w:p>
    <w:p>
      <w:pPr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077085" cy="1970405"/>
            <wp:effectExtent l="0" t="0" r="18415" b="10795"/>
            <wp:docPr id="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2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077085" cy="197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20.(本题8分)如图，平面直角坐标系中，已知A(-3,3)，B(-4，0)，C(0，-2)，回答下列问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题并用无刻度的直尺完成以下作图(保留作图痕迹).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(1)画格点平行四边形ABCD，D点坐标为</w:t>
      </w:r>
      <w:r>
        <w:rPr>
          <w:rFonts w:ascii="Times New Roman" w:hAnsi="Times New Roman" w:eastAsia="宋体" w:cs="Times New Roman"/>
          <w:sz w:val="24"/>
          <w:u w:val="single"/>
        </w:rPr>
        <w:t xml:space="preserve">  （1，1）        </w:t>
      </w:r>
      <w:r>
        <w:rPr>
          <w:rFonts w:ascii="Times New Roman" w:hAnsi="Times New Roman" w:eastAsia="宋体" w:cs="Times New Roman"/>
          <w:sz w:val="24"/>
        </w:rPr>
        <w:t>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(2)P为坐标平面内一点，过P点作一条直线，使得这条直线平分平行四边形ABCD的面积；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(3)作出线段AC的垂直平分线.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339975" cy="2297430"/>
            <wp:effectExtent l="0" t="0" r="3175" b="7620"/>
            <wp:docPr id="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6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229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920" w:firstLineChars="800"/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第20题图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20、解：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2268855" cy="2325370"/>
            <wp:effectExtent l="0" t="0" r="0" b="0"/>
            <wp:docPr id="17" name="图片 1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未命名1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2268855" cy="23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sz w:val="24"/>
        </w:rPr>
        <w:t>(本题8分)如图，抛物线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11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11" DrawAspect="Content" ObjectID="_1468075810" r:id="rId16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的顶点为A，与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12" o:spt="75" type="#_x0000_t75" style="height:18.7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112" DrawAspect="Content" ObjectID="_1468075811" r:id="rId16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轴的负半轴交于点B.且S</w:t>
      </w:r>
      <w:r>
        <w:rPr>
          <w:rFonts w:ascii="Times New Roman" w:hAnsi="Times New Roman" w:eastAsia="宋体" w:cs="Times New Roman"/>
          <w:sz w:val="24"/>
          <w:vertAlign w:val="subscript"/>
        </w:rPr>
        <w:t>△ABC</w:t>
      </w:r>
      <w:r>
        <w:rPr>
          <w:rFonts w:ascii="Times New Roman" w:hAnsi="Times New Roman" w:eastAsia="宋体" w:cs="Times New Roman"/>
          <w:sz w:val="24"/>
        </w:rPr>
        <w:t>=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13" o:spt="75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113" DrawAspect="Content" ObjectID="_1468075812" r:id="rId16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(1)求抛物线的解析式；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(2)若点C是该抛物线上A、B两点之间的一点，求△ABC面积的最大值.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解：（1）由题可知A（-1，0）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∵S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△ABC</w:t>
      </w:r>
      <w:r>
        <w:rPr>
          <w:rFonts w:ascii="Times New Roman" w:hAnsi="Times New Roman" w:eastAsia="宋体" w:cs="Times New Roman"/>
          <w:color w:val="FF0000"/>
          <w:sz w:val="24"/>
        </w:rPr>
        <w:t>=</w:t>
      </w:r>
      <w:r>
        <w:rPr>
          <w:rFonts w:ascii="Times New Roman" w:hAnsi="Times New Roman" w:eastAsia="Times New Roman" w:cs="Times New Roman"/>
          <w:i/>
          <w:color w:val="FF0000"/>
          <w:sz w:val="24"/>
        </w:rPr>
        <w:object>
          <v:shape id="_x0000_i1114" o:spt="75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114" DrawAspect="Content" ObjectID="_1468075813" r:id="rId1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∴OB=1，∴B（0，-1）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  <w:vertAlign w:val="superscript"/>
        </w:rPr>
      </w:pPr>
      <w:r>
        <w:rPr>
          <w:rFonts w:ascii="Times New Roman" w:hAnsi="Times New Roman" w:eastAsia="宋体" w:cs="Times New Roman"/>
          <w:color w:val="FF0000"/>
          <w:sz w:val="24"/>
        </w:rPr>
        <w:t>∴y=-（1+x）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</w:p>
    <w:p>
      <w:pPr>
        <w:numPr>
          <w:ilvl w:val="0"/>
          <w:numId w:val="5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AB解析式为y=-x-1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过点C作y轴的平行线交AB于点D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设C（a，-（1+a）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），则D（a，-a-1）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则S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△ABC</w:t>
      </w:r>
      <w:r>
        <w:rPr>
          <w:rFonts w:ascii="Times New Roman" w:hAnsi="Times New Roman" w:eastAsia="宋体" w:cs="Times New Roman"/>
          <w:color w:val="FF0000"/>
          <w:sz w:val="24"/>
        </w:rPr>
        <w:t>=CD×OA×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15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15" DrawAspect="Content" ObjectID="_1468075814" r:id="rId169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 xml:space="preserve">       =【-（1+a）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+a+1】×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16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16" DrawAspect="Content" ObjectID="_1468075815" r:id="rId171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 xml:space="preserve">       =-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17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17" DrawAspect="Content" ObjectID="_1468075816" r:id="rId1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a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-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18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18" DrawAspect="Content" ObjectID="_1468075817" r:id="rId1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a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 xml:space="preserve">       =-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19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19" DrawAspect="Content" ObjectID="_1468075818" r:id="rId1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（a+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20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KSEE3" ShapeID="_x0000_i1120" DrawAspect="Content" ObjectID="_1468075819" r:id="rId1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）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+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21" o:spt="75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KSEE3" ShapeID="_x0000_i1121" DrawAspect="Content" ObjectID="_1468075820" r:id="rId178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∴当a=-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22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KSEE3" ShapeID="_x0000_i1122" DrawAspect="Content" ObjectID="_1468075821" r:id="rId1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时，S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△ABC</w:t>
      </w:r>
      <w:r>
        <w:rPr>
          <w:rFonts w:ascii="Times New Roman" w:hAnsi="Times New Roman" w:eastAsia="宋体" w:cs="Times New Roman"/>
          <w:color w:val="FF0000"/>
          <w:sz w:val="24"/>
        </w:rPr>
        <w:t>最大，最大面积为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23" o:spt="75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KSEE3" ShapeID="_x0000_i1123" DrawAspect="Content" ObjectID="_1468075822" r:id="rId182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drawing>
          <wp:inline distT="0" distB="0" distL="114300" distR="114300">
            <wp:extent cx="1866900" cy="1797050"/>
            <wp:effectExtent l="0" t="0" r="0" b="12700"/>
            <wp:docPr id="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4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     第21题图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numPr>
          <w:ilvl w:val="0"/>
          <w:numId w:val="2"/>
        </w:num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(本题10分)有一块长为a米，宽为b米的矩形场地，计划在该场地上修筑宽是x米的两条互相垂直的道路余下的四块矩形场地建成草坪.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(1)已知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2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124" DrawAspect="Content" ObjectID="_1468075823" r:id="rId18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=26，b=15，并且四块草坪的面积和为312平方米，请求出每条道路的宽x为多少米?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(2)已知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2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125" DrawAspect="Content" ObjectID="_1468075824" r:id="rId18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:b=2:1，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2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126" DrawAspect="Content" ObjectID="_1468075825" r:id="rId18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=2，并且四块草坪的面积和为312平方米，请求出原来矩形场地的长和宽各为多少米?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(3)已知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2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127" DrawAspect="Content" ObjectID="_1468075826" r:id="rId18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=28，b=14，要在场地上修筑宽为2米的纵横小路，其中m条水平方向的小路，n条竖直方向的小路(m，n为常数)，使草坪地的总面积为120平方米，则m=</w:t>
      </w:r>
      <w:r>
        <w:rPr>
          <w:rFonts w:ascii="Times New Roman" w:hAnsi="Times New Roman" w:eastAsia="宋体" w:cs="Times New Roman"/>
          <w:sz w:val="24"/>
          <w:u w:val="single"/>
        </w:rPr>
        <w:t xml:space="preserve"> 9，8或4   </w:t>
      </w:r>
      <w:r>
        <w:rPr>
          <w:rFonts w:ascii="Times New Roman" w:hAnsi="Times New Roman" w:eastAsia="宋体" w:cs="Times New Roman"/>
          <w:sz w:val="24"/>
        </w:rPr>
        <w:t>，n=</w:t>
      </w:r>
      <w:r>
        <w:rPr>
          <w:rFonts w:ascii="Times New Roman" w:hAnsi="Times New Roman" w:eastAsia="宋体" w:cs="Times New Roman"/>
          <w:sz w:val="24"/>
          <w:u w:val="single"/>
        </w:rPr>
        <w:t xml:space="preserve">  1或2或4        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(直接写出答案).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314450" cy="838200"/>
            <wp:effectExtent l="0" t="0" r="6350" b="0"/>
            <wp:docPr id="1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398270" cy="869950"/>
            <wp:effectExtent l="0" t="0" r="11430" b="6350"/>
            <wp:docPr id="1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（1）（26-x）（15-x）=312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解得x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=39（舍），x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=2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（2）设a=2m，b=m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∴（2m-2）（m-2）=312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解得m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= 14    m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=-11（舍）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∴长为28，宽为14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（3）（28-2m）（14-2n）=120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（14-m）（7-n）=30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2m＜28，2n＜14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m＜14，n＜7，且m，n为正整数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所以m=9，n=1，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m=8，n=2，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m=4，n=4</w:t>
      </w:r>
    </w:p>
    <w:p>
      <w:pPr>
        <w:numPr>
          <w:ilvl w:val="0"/>
          <w:numId w:val="2"/>
        </w:numPr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(本题10分)如图1，在正方形ABCD中，E为边BC上一点(不与点B、C重合)，垂直于AE的一条直线MN分别交AB、AE、CD于点M、P、N.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(1)求证:AE=MN；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(2)如图2，若垂足P恰好为AE的中点，连接BD，交MN于点Q，连接EQ ，并延长交边AD于点F，求∠AEF的度数；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(3)如图3，若该正方形ABCD边长为10.将正方形沿着直线MN翻折，使得BC的对应边恰好经过点A，过点A作AG⊥MN，垂足分别为G，若AG=6，请直接写出AC的长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     </w:t>
      </w:r>
      <w:r>
        <w:rPr>
          <w:rFonts w:ascii="Times New Roman" w:hAnsi="Times New Roman" w:eastAsia="宋体" w:cs="Times New Roman"/>
          <w:sz w:val="24"/>
        </w:rPr>
        <w:t>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511300" cy="1504950"/>
            <wp:effectExtent l="0" t="0" r="0" b="6350"/>
            <wp:docPr id="9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3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587500" cy="1517650"/>
            <wp:effectExtent l="0" t="0" r="0" b="6350"/>
            <wp:docPr id="1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4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847850" cy="1936750"/>
            <wp:effectExtent l="0" t="0" r="6350" b="6350"/>
            <wp:docPr id="1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5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93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00" w:firstLineChars="500"/>
        <w:jc w:val="left"/>
        <w:textAlignment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图1              图2                     图3</w:t>
      </w:r>
    </w:p>
    <w:p>
      <w:p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numPr>
          <w:ilvl w:val="0"/>
          <w:numId w:val="6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过点M作CD的垂线，垂足为G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易证△ABE≌△MGN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∴AE=MN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（2）连接AQ，过点Q作HI∥AB，分别交AD、BC于点H、I，如图2所示：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∵四边形ABCD是正方形，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∴四边形ABIH为矩形，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∴HI⊥AD，HI⊥BC，HI=AB=AD，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∵BD是正方形ABCD的对角线，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∴∠BDA=45°，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∴△DHQ是等腰直角三角形，HD=HQ，AH=QI，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∵MN是AE的垂直平分线，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∴AQ=QE，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在Rt△AHQ和Rt△QIE中，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28" o:spt="75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KSEE3" ShapeID="_x0000_i1128" DrawAspect="Content" ObjectID="_1468075827" r:id="rId1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∴Rt△AHQ≌Rt△QIE（HL），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∴∠AQH=∠QEI，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∴∠AQH+∠EQI=90°，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∴∠AQE=90°，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∴△AQE是等腰直角三角形，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 xml:space="preserve">∴∠EAQ=∠AEQ=45°，即∠AEF=45°； 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</w:pPr>
      <w:r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  <w:drawing>
          <wp:inline distT="0" distB="0" distL="114300" distR="114300">
            <wp:extent cx="1390650" cy="1533525"/>
            <wp:effectExtent l="0" t="0" r="0" b="9525"/>
            <wp:docPr id="19" name="图片 9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7" descr="IMG_256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kern w:val="0"/>
          <w:sz w:val="24"/>
          <w:lang w:bidi="ar"/>
        </w:rPr>
      </w:pPr>
    </w:p>
    <w:p>
      <w:pPr>
        <w:widowControl/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（3）</w:t>
      </w:r>
    </w:p>
    <w:p>
      <w:pPr>
        <w:widowControl/>
        <w:jc w:val="left"/>
        <w:textAlignment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drawing>
          <wp:inline distT="0" distB="0" distL="114300" distR="114300">
            <wp:extent cx="2020570" cy="2144395"/>
            <wp:effectExtent l="0" t="0" r="0" b="0"/>
            <wp:docPr id="4" name="图片 4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未命名1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214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延长AG交BC于点H，连接MH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∵正方形ABCD边长为10.将正方形沿着直线MN翻折，AG⊥MN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∴AG=GH=6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易证△AB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·</w:t>
      </w:r>
      <w:r>
        <w:rPr>
          <w:rFonts w:ascii="Times New Roman" w:hAnsi="Times New Roman" w:eastAsia="宋体" w:cs="Times New Roman"/>
          <w:color w:val="FF0000"/>
          <w:sz w:val="24"/>
        </w:rPr>
        <w:t>M≌△HBM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∴BH=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29" o:spt="75" type="#_x0000_t75" style="height:18.75pt;width:77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KSEE3" ShapeID="_x0000_i1129" DrawAspect="Content" ObjectID="_1468075828" r:id="rId196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∴AB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·</w:t>
      </w:r>
      <w:r>
        <w:rPr>
          <w:rFonts w:ascii="Times New Roman" w:hAnsi="Times New Roman" w:eastAsia="宋体" w:cs="Times New Roman"/>
          <w:color w:val="FF0000"/>
          <w:sz w:val="24"/>
        </w:rPr>
        <w:t>=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30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KSEE3" ShapeID="_x0000_i1130" DrawAspect="Content" ObjectID="_1468075829" r:id="rId198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∴AC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·</w:t>
      </w:r>
      <w:r>
        <w:rPr>
          <w:rFonts w:ascii="Times New Roman" w:hAnsi="Times New Roman" w:eastAsia="宋体" w:cs="Times New Roman"/>
          <w:color w:val="FF0000"/>
          <w:sz w:val="24"/>
        </w:rPr>
        <w:t>=10-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31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KSEE3" ShapeID="_x0000_i1131" DrawAspect="Content" ObjectID="_1468075830" r:id="rId200">
            <o:LockedField>false</o:LockedField>
          </o:OLEObject>
        </w:object>
      </w:r>
    </w:p>
    <w:p>
      <w:pPr>
        <w:numPr>
          <w:ilvl w:val="0"/>
          <w:numId w:val="3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sz w:val="24"/>
        </w:rPr>
        <w:t>(本题12分)如图1，抛物线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32" o:spt="75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32" DrawAspect="Content" ObjectID="_1468075831" r:id="rId20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与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3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33" DrawAspect="Content" ObjectID="_1468075832" r:id="rId20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轴交于点A、B，与y轴交于点C，P为</w:t>
      </w:r>
      <w:r>
        <w:rPr>
          <w:rFonts w:ascii="Times New Roman" w:hAnsi="Times New Roman" w:eastAsia="Times New Roman" w:cs="Times New Roman"/>
          <w:i/>
          <w:sz w:val="24"/>
        </w:rPr>
        <w:object>
          <v:shape id="_x0000_i113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34" DrawAspect="Content" ObjectID="_1468075833" r:id="rId20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</w:rPr>
        <w:t>轴下方抛物线上一点，若OC=2OA=4.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(1)求抛物线解析式；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(2)如图2，若∠ABP=∠ACO，求点P的坐标；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(3)如图3，点P的横坐标为1，过点P作PE⊥PF，分别交抛物线于点E，F.求点A到直线EF距离的最大值.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066925" cy="2392680"/>
            <wp:effectExtent l="0" t="0" r="9525" b="7620"/>
            <wp:docPr id="1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6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892300" cy="2189480"/>
            <wp:effectExtent l="0" t="0" r="0" b="7620"/>
            <wp:docPr id="1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7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21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1981835" cy="2293620"/>
            <wp:effectExtent l="0" t="0" r="12065" b="5080"/>
            <wp:docPr id="1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8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 xml:space="preserve">          图1                         图2                     图3</w:t>
      </w:r>
    </w:p>
    <w:p>
      <w:pPr>
        <w:numPr>
          <w:numId w:val="0"/>
        </w:num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numPr>
          <w:numId w:val="0"/>
        </w:num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numPr>
          <w:numId w:val="0"/>
        </w:numPr>
        <w:jc w:val="left"/>
        <w:textAlignment w:val="center"/>
        <w:rPr>
          <w:rFonts w:ascii="Times New Roman" w:hAnsi="Times New Roman" w:eastAsia="宋体" w:cs="Times New Roman"/>
          <w:sz w:val="24"/>
        </w:rPr>
      </w:pPr>
    </w:p>
    <w:p>
      <w:pPr>
        <w:numPr>
          <w:numId w:val="0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bookmarkStart w:id="0" w:name="_GoBack"/>
      <w:bookmarkEnd w:id="0"/>
      <w:r>
        <w:rPr>
          <w:rFonts w:ascii="Times New Roman" w:hAnsi="Times New Roman" w:eastAsia="宋体" w:cs="Times New Roman"/>
          <w:sz w:val="24"/>
        </w:rPr>
        <w:br w:type="textWrapping"/>
      </w:r>
    </w:p>
    <w:p>
      <w:pPr>
        <w:numPr>
          <w:ilvl w:val="0"/>
          <w:numId w:val="3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numPr>
          <w:numId w:val="0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（1）y=x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-4</w:t>
      </w:r>
      <w:r>
        <w:rPr>
          <w:rFonts w:ascii="Times New Roman" w:hAnsi="Times New Roman" w:eastAsia="宋体" w:cs="Times New Roman"/>
          <w:color w:val="FF0000"/>
          <w:sz w:val="24"/>
        </w:rPr>
        <w:br w:type="textWrapping"/>
      </w:r>
      <w:r>
        <w:rPr>
          <w:rFonts w:ascii="Times New Roman" w:hAnsi="Times New Roman" w:eastAsia="宋体" w:cs="Times New Roman"/>
          <w:color w:val="FF0000"/>
          <w:sz w:val="24"/>
        </w:rPr>
        <w:t>（2）过点A作x轴的垂线交BP于点Q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易证△BAQ≌△COA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∴AQ=OA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∴Q（-2，-2）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所以直线BQ解析式为y=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35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35" DrawAspect="Content" ObjectID="_1468075834" r:id="rId2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x-1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联立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36" o:spt="75" type="#_x0000_t75" style="height:45pt;width:48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36" DrawAspect="Content" ObjectID="_1468075835" r:id="rId2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解得x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=2，x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=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37" o:spt="75" type="#_x0000_t75" style="height:26.25pt;width:15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37" DrawAspect="Content" ObjectID="_1468075836" r:id="rId213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P（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38" o:spt="75" type="#_x0000_t75" style="height:26.25pt;width:15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38" DrawAspect="Content" ObjectID="_1468075837" r:id="rId2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，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39" o:spt="75" type="#_x0000_t75" style="height:26.25pt;width:15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KSEE3" ShapeID="_x0000_i1139" DrawAspect="Content" ObjectID="_1468075838" r:id="rId2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 w:val="24"/>
        </w:rPr>
        <w:t>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drawing>
          <wp:inline distT="0" distB="0" distL="114300" distR="114300">
            <wp:extent cx="1717040" cy="1955165"/>
            <wp:effectExtent l="0" t="0" r="0" b="0"/>
            <wp:docPr id="7" name="图片 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命名1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717040" cy="195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</w:p>
    <w:p>
      <w:pPr>
        <w:numPr>
          <w:ilvl w:val="0"/>
          <w:numId w:val="7"/>
        </w:num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设E（x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，x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-4），F（x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，x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-4），P（1，-3）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设PE解析式为y=kx+b，代入P和E可得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则y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PE</w:t>
      </w:r>
      <w:r>
        <w:rPr>
          <w:rFonts w:ascii="Times New Roman" w:hAnsi="Times New Roman" w:eastAsia="宋体" w:cs="Times New Roman"/>
          <w:color w:val="FF0000"/>
          <w:sz w:val="24"/>
        </w:rPr>
        <w:t>=（x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+1）x-4-x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  <w:vertAlign w:val="subscript"/>
        </w:rPr>
      </w:pPr>
      <w:r>
        <w:rPr>
          <w:rFonts w:ascii="Times New Roman" w:hAnsi="Times New Roman" w:eastAsia="宋体" w:cs="Times New Roman"/>
          <w:color w:val="FF0000"/>
          <w:sz w:val="24"/>
        </w:rPr>
        <w:t>同理可得y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PF</w:t>
      </w:r>
      <w:r>
        <w:rPr>
          <w:rFonts w:ascii="Times New Roman" w:hAnsi="Times New Roman" w:eastAsia="宋体" w:cs="Times New Roman"/>
          <w:color w:val="FF0000"/>
          <w:sz w:val="24"/>
        </w:rPr>
        <w:t>=（x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+1）x-4-x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又∵PE⊥PF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+1）（x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+1）=-1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+x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+x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+1=-1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=-2-（x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+x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  <w:vertAlign w:val="subscript"/>
        </w:rPr>
      </w:pPr>
      <w:r>
        <w:rPr>
          <w:rFonts w:ascii="Times New Roman" w:hAnsi="Times New Roman" w:eastAsia="宋体" w:cs="Times New Roman"/>
          <w:color w:val="FF0000"/>
          <w:sz w:val="24"/>
        </w:rPr>
        <w:t>同理可得EF的解析式为y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EF</w:t>
      </w:r>
      <w:r>
        <w:rPr>
          <w:rFonts w:ascii="Times New Roman" w:hAnsi="Times New Roman" w:eastAsia="宋体" w:cs="Times New Roman"/>
          <w:color w:val="FF0000"/>
          <w:sz w:val="24"/>
        </w:rPr>
        <w:t>=（x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1+</w:t>
      </w: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）x-4-x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∴y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EF</w:t>
      </w:r>
      <w:r>
        <w:rPr>
          <w:rFonts w:ascii="Times New Roman" w:hAnsi="Times New Roman" w:eastAsia="宋体" w:cs="Times New Roman"/>
          <w:color w:val="FF0000"/>
          <w:sz w:val="24"/>
        </w:rPr>
        <w:t>=（x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1+</w:t>
      </w: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）x-4+2+（x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1+</w:t>
      </w: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=（x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1+</w:t>
      </w:r>
      <w:r>
        <w:rPr>
          <w:rFonts w:ascii="Times New Roman" w:hAnsi="Times New Roman" w:eastAsia="宋体" w:cs="Times New Roman"/>
          <w:color w:val="FF0000"/>
          <w:sz w:val="24"/>
        </w:rPr>
        <w:t>x</w:t>
      </w:r>
      <w:r>
        <w:rPr>
          <w:rFonts w:ascii="Times New Roman" w:hAnsi="Times New Roman" w:eastAsia="宋体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eastAsia="宋体" w:cs="Times New Roman"/>
          <w:color w:val="FF0000"/>
          <w:sz w:val="24"/>
        </w:rPr>
        <w:t>）（x+1）-2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∴直线EF恒过定点（-1，-2）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连接A点和顶点几位导致先EF的最大值</w:t>
      </w:r>
    </w:p>
    <w:p>
      <w:pPr>
        <w:jc w:val="left"/>
        <w:textAlignment w:val="center"/>
        <w:rPr>
          <w:rFonts w:ascii="Times New Roman" w:hAnsi="Times New Roman" w:eastAsia="宋体" w:cs="Times New Roman"/>
          <w:color w:val="FF0000"/>
          <w:sz w:val="24"/>
        </w:rPr>
      </w:pPr>
      <w:r>
        <w:rPr>
          <w:rFonts w:ascii="Times New Roman" w:hAnsi="Times New Roman" w:eastAsia="宋体" w:cs="Times New Roman"/>
          <w:color w:val="FF0000"/>
          <w:sz w:val="24"/>
        </w:rPr>
        <w:t>EF的最大值为</w:t>
      </w:r>
      <w:r>
        <w:rPr>
          <w:rFonts w:ascii="Times New Roman" w:hAnsi="Times New Roman" w:eastAsia="宋体" w:cs="Times New Roman"/>
          <w:color w:val="FF0000"/>
          <w:sz w:val="24"/>
        </w:rPr>
        <w:object>
          <v:shape id="_x0000_i1140" o:spt="75" type="#_x0000_t75" style="height:18.75pt;width:87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40" DrawAspect="Content" ObjectID="_1468075839" r:id="rId219">
            <o:LockedField>false</o:LockedField>
          </o:OLEObject>
        </w:object>
      </w: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szCs w:val="21"/>
        </w:rPr>
      </w:pPr>
    </w:p>
    <w:p>
      <w:pPr>
        <w:jc w:val="left"/>
        <w:textAlignment w:val="center"/>
        <w:rPr>
          <w:rFonts w:hint="eastAsia" w:ascii="Times New Roman" w:hAnsi="Times New Roman" w:eastAsia="宋体" w:cs="Times New Roman"/>
          <w:szCs w:val="21"/>
        </w:rPr>
      </w:pPr>
    </w:p>
    <w:sectPr>
      <w:footerReference r:id="rId3" w:type="default"/>
      <w:pgSz w:w="11906" w:h="16838"/>
      <w:pgMar w:top="720" w:right="720" w:bottom="720" w:left="720" w:header="680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JyeMa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36535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008AC5"/>
    <w:multiLevelType w:val="singleLevel"/>
    <w:tmpl w:val="A9008AC5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F699E6B"/>
    <w:multiLevelType w:val="singleLevel"/>
    <w:tmpl w:val="5F699E6B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F69F0DD"/>
    <w:multiLevelType w:val="singleLevel"/>
    <w:tmpl w:val="5F69F0DD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F69F1E9"/>
    <w:multiLevelType w:val="singleLevel"/>
    <w:tmpl w:val="5F69F1E9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5F69FAF7"/>
    <w:multiLevelType w:val="singleLevel"/>
    <w:tmpl w:val="5F69FAF7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F6AB10C"/>
    <w:multiLevelType w:val="singleLevel"/>
    <w:tmpl w:val="5F6AB10C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F6AC97A"/>
    <w:multiLevelType w:val="singleLevel"/>
    <w:tmpl w:val="5F6AC97A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56854"/>
    <w:rsid w:val="000E327E"/>
    <w:rsid w:val="002B64E6"/>
    <w:rsid w:val="00344C8A"/>
    <w:rsid w:val="00356C93"/>
    <w:rsid w:val="00545F3B"/>
    <w:rsid w:val="00600031"/>
    <w:rsid w:val="00631794"/>
    <w:rsid w:val="00677185"/>
    <w:rsid w:val="009F6D19"/>
    <w:rsid w:val="00AC2D47"/>
    <w:rsid w:val="00E17323"/>
    <w:rsid w:val="00FE3E09"/>
    <w:rsid w:val="00FF2628"/>
    <w:rsid w:val="332E60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oleObject" Target="embeddings/oleObject39.bin"/><Relationship Id="rId83" Type="http://schemas.openxmlformats.org/officeDocument/2006/relationships/oleObject" Target="embeddings/oleObject38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0.wmf"/><Relationship Id="rId8" Type="http://schemas.openxmlformats.org/officeDocument/2006/relationships/image" Target="media/image2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image" Target="media/image1.wmf"/><Relationship Id="rId59" Type="http://schemas.openxmlformats.org/officeDocument/2006/relationships/oleObject" Target="embeddings/oleObject25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0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1.wmf"/><Relationship Id="rId4" Type="http://schemas.openxmlformats.org/officeDocument/2006/relationships/theme" Target="theme/theme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emf"/><Relationship Id="rId33" Type="http://schemas.openxmlformats.org/officeDocument/2006/relationships/image" Target="media/image17.emf"/><Relationship Id="rId32" Type="http://schemas.openxmlformats.org/officeDocument/2006/relationships/image" Target="media/image16.emf"/><Relationship Id="rId31" Type="http://schemas.openxmlformats.org/officeDocument/2006/relationships/image" Target="media/image15.emf"/><Relationship Id="rId30" Type="http://schemas.openxmlformats.org/officeDocument/2006/relationships/image" Target="media/image14.emf"/><Relationship Id="rId3" Type="http://schemas.openxmlformats.org/officeDocument/2006/relationships/footer" Target="footer1.xml"/><Relationship Id="rId29" Type="http://schemas.openxmlformats.org/officeDocument/2006/relationships/image" Target="media/image13.emf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emf"/><Relationship Id="rId25" Type="http://schemas.openxmlformats.org/officeDocument/2006/relationships/image" Target="media/image9.wmf"/><Relationship Id="rId24" Type="http://schemas.openxmlformats.org/officeDocument/2006/relationships/oleObject" Target="embeddings/oleObject12.bin"/><Relationship Id="rId23" Type="http://schemas.openxmlformats.org/officeDocument/2006/relationships/image" Target="media/image8.wmf"/><Relationship Id="rId223" Type="http://schemas.openxmlformats.org/officeDocument/2006/relationships/fontTable" Target="fontTable.xml"/><Relationship Id="rId222" Type="http://schemas.openxmlformats.org/officeDocument/2006/relationships/numbering" Target="numbering.xml"/><Relationship Id="rId221" Type="http://schemas.openxmlformats.org/officeDocument/2006/relationships/customXml" Target="../customXml/item1.xml"/><Relationship Id="rId220" Type="http://schemas.openxmlformats.org/officeDocument/2006/relationships/image" Target="media/image101.wmf"/><Relationship Id="rId22" Type="http://schemas.openxmlformats.org/officeDocument/2006/relationships/oleObject" Target="embeddings/oleObject11.bin"/><Relationship Id="rId219" Type="http://schemas.openxmlformats.org/officeDocument/2006/relationships/oleObject" Target="embeddings/oleObject115.bin"/><Relationship Id="rId218" Type="http://schemas.openxmlformats.org/officeDocument/2006/relationships/image" Target="media/image100.png"/><Relationship Id="rId217" Type="http://schemas.openxmlformats.org/officeDocument/2006/relationships/image" Target="media/image99.wmf"/><Relationship Id="rId216" Type="http://schemas.openxmlformats.org/officeDocument/2006/relationships/oleObject" Target="embeddings/oleObject114.bin"/><Relationship Id="rId215" Type="http://schemas.openxmlformats.org/officeDocument/2006/relationships/oleObject" Target="embeddings/oleObject113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12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11.bin"/><Relationship Id="rId210" Type="http://schemas.openxmlformats.org/officeDocument/2006/relationships/image" Target="media/image96.wmf"/><Relationship Id="rId21" Type="http://schemas.openxmlformats.org/officeDocument/2006/relationships/image" Target="media/image7.emf"/><Relationship Id="rId209" Type="http://schemas.openxmlformats.org/officeDocument/2006/relationships/oleObject" Target="embeddings/oleObject110.bin"/><Relationship Id="rId208" Type="http://schemas.openxmlformats.org/officeDocument/2006/relationships/image" Target="media/image95.png"/><Relationship Id="rId207" Type="http://schemas.openxmlformats.org/officeDocument/2006/relationships/image" Target="media/image94.png"/><Relationship Id="rId206" Type="http://schemas.openxmlformats.org/officeDocument/2006/relationships/image" Target="media/image93.png"/><Relationship Id="rId205" Type="http://schemas.openxmlformats.org/officeDocument/2006/relationships/oleObject" Target="embeddings/oleObject109.bin"/><Relationship Id="rId204" Type="http://schemas.openxmlformats.org/officeDocument/2006/relationships/image" Target="media/image92.wmf"/><Relationship Id="rId203" Type="http://schemas.openxmlformats.org/officeDocument/2006/relationships/oleObject" Target="embeddings/oleObject108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7.bin"/><Relationship Id="rId200" Type="http://schemas.openxmlformats.org/officeDocument/2006/relationships/oleObject" Target="embeddings/oleObject106.bin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9" Type="http://schemas.openxmlformats.org/officeDocument/2006/relationships/image" Target="media/image90.wmf"/><Relationship Id="rId198" Type="http://schemas.openxmlformats.org/officeDocument/2006/relationships/oleObject" Target="embeddings/oleObject105.bin"/><Relationship Id="rId197" Type="http://schemas.openxmlformats.org/officeDocument/2006/relationships/image" Target="media/image89.wmf"/><Relationship Id="rId196" Type="http://schemas.openxmlformats.org/officeDocument/2006/relationships/oleObject" Target="embeddings/oleObject104.bin"/><Relationship Id="rId195" Type="http://schemas.openxmlformats.org/officeDocument/2006/relationships/image" Target="media/image88.png"/><Relationship Id="rId194" Type="http://schemas.openxmlformats.org/officeDocument/2006/relationships/image" Target="media/image87.png"/><Relationship Id="rId193" Type="http://schemas.openxmlformats.org/officeDocument/2006/relationships/image" Target="media/image86.wmf"/><Relationship Id="rId192" Type="http://schemas.openxmlformats.org/officeDocument/2006/relationships/oleObject" Target="embeddings/oleObject103.bin"/><Relationship Id="rId191" Type="http://schemas.openxmlformats.org/officeDocument/2006/relationships/image" Target="media/image85.png"/><Relationship Id="rId190" Type="http://schemas.openxmlformats.org/officeDocument/2006/relationships/image" Target="media/image84.png"/><Relationship Id="rId19" Type="http://schemas.openxmlformats.org/officeDocument/2006/relationships/image" Target="media/image5.wmf"/><Relationship Id="rId189" Type="http://schemas.openxmlformats.org/officeDocument/2006/relationships/image" Target="media/image83.png"/><Relationship Id="rId188" Type="http://schemas.openxmlformats.org/officeDocument/2006/relationships/oleObject" Target="embeddings/oleObject102.bin"/><Relationship Id="rId187" Type="http://schemas.openxmlformats.org/officeDocument/2006/relationships/oleObject" Target="embeddings/oleObject101.bin"/><Relationship Id="rId186" Type="http://schemas.openxmlformats.org/officeDocument/2006/relationships/oleObject" Target="embeddings/oleObject100.bin"/><Relationship Id="rId185" Type="http://schemas.openxmlformats.org/officeDocument/2006/relationships/oleObject" Target="embeddings/oleObject99.bin"/><Relationship Id="rId184" Type="http://schemas.openxmlformats.org/officeDocument/2006/relationships/image" Target="media/image82.png"/><Relationship Id="rId183" Type="http://schemas.openxmlformats.org/officeDocument/2006/relationships/image" Target="media/image81.wmf"/><Relationship Id="rId182" Type="http://schemas.openxmlformats.org/officeDocument/2006/relationships/oleObject" Target="embeddings/oleObject98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7.bin"/><Relationship Id="rId18" Type="http://schemas.openxmlformats.org/officeDocument/2006/relationships/oleObject" Target="embeddings/oleObject10.bin"/><Relationship Id="rId179" Type="http://schemas.openxmlformats.org/officeDocument/2006/relationships/image" Target="media/image79.wmf"/><Relationship Id="rId178" Type="http://schemas.openxmlformats.org/officeDocument/2006/relationships/oleObject" Target="embeddings/oleObject96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5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4.bin"/><Relationship Id="rId173" Type="http://schemas.openxmlformats.org/officeDocument/2006/relationships/oleObject" Target="embeddings/oleObject93.bin"/><Relationship Id="rId172" Type="http://schemas.openxmlformats.org/officeDocument/2006/relationships/oleObject" Target="embeddings/oleObject92.bin"/><Relationship Id="rId171" Type="http://schemas.openxmlformats.org/officeDocument/2006/relationships/oleObject" Target="embeddings/oleObject91.bin"/><Relationship Id="rId170" Type="http://schemas.openxmlformats.org/officeDocument/2006/relationships/image" Target="media/image76.wmf"/><Relationship Id="rId17" Type="http://schemas.openxmlformats.org/officeDocument/2006/relationships/image" Target="media/image4.png"/><Relationship Id="rId169" Type="http://schemas.openxmlformats.org/officeDocument/2006/relationships/oleObject" Target="embeddings/oleObject90.bin"/><Relationship Id="rId168" Type="http://schemas.openxmlformats.org/officeDocument/2006/relationships/oleObject" Target="embeddings/oleObject89.bin"/><Relationship Id="rId167" Type="http://schemas.openxmlformats.org/officeDocument/2006/relationships/oleObject" Target="embeddings/oleObject88.bin"/><Relationship Id="rId166" Type="http://schemas.openxmlformats.org/officeDocument/2006/relationships/oleObject" Target="embeddings/oleObject87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6.bin"/><Relationship Id="rId163" Type="http://schemas.openxmlformats.org/officeDocument/2006/relationships/image" Target="media/image74.png"/><Relationship Id="rId162" Type="http://schemas.openxmlformats.org/officeDocument/2006/relationships/image" Target="media/image73.png"/><Relationship Id="rId161" Type="http://schemas.openxmlformats.org/officeDocument/2006/relationships/image" Target="media/image72.png"/><Relationship Id="rId160" Type="http://schemas.openxmlformats.org/officeDocument/2006/relationships/oleObject" Target="embeddings/oleObject85.bin"/><Relationship Id="rId16" Type="http://schemas.openxmlformats.org/officeDocument/2006/relationships/image" Target="media/image3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84.bin"/><Relationship Id="rId157" Type="http://schemas.openxmlformats.org/officeDocument/2006/relationships/oleObject" Target="embeddings/oleObject83.bin"/><Relationship Id="rId156" Type="http://schemas.openxmlformats.org/officeDocument/2006/relationships/oleObject" Target="embeddings/oleObject82.bin"/><Relationship Id="rId155" Type="http://schemas.openxmlformats.org/officeDocument/2006/relationships/oleObject" Target="embeddings/oleObject81.bin"/><Relationship Id="rId154" Type="http://schemas.openxmlformats.org/officeDocument/2006/relationships/oleObject" Target="embeddings/oleObject80.bin"/><Relationship Id="rId153" Type="http://schemas.openxmlformats.org/officeDocument/2006/relationships/oleObject" Target="embeddings/oleObject79.bin"/><Relationship Id="rId152" Type="http://schemas.openxmlformats.org/officeDocument/2006/relationships/oleObject" Target="embeddings/oleObject78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7.bin"/><Relationship Id="rId15" Type="http://schemas.openxmlformats.org/officeDocument/2006/relationships/oleObject" Target="embeddings/oleObject9.bin"/><Relationship Id="rId149" Type="http://schemas.openxmlformats.org/officeDocument/2006/relationships/oleObject" Target="embeddings/oleObject76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5.bin"/><Relationship Id="rId146" Type="http://schemas.openxmlformats.org/officeDocument/2006/relationships/oleObject" Target="embeddings/oleObject74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8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9.bin"/><Relationship Id="rId136" Type="http://schemas.openxmlformats.org/officeDocument/2006/relationships/oleObject" Target="embeddings/oleObject68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6.bin"/><Relationship Id="rId131" Type="http://schemas.openxmlformats.org/officeDocument/2006/relationships/oleObject" Target="embeddings/oleObject65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7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0.emf"/><Relationship Id="rId125" Type="http://schemas.openxmlformats.org/officeDocument/2006/relationships/oleObject" Target="embeddings/oleObject62.bin"/><Relationship Id="rId124" Type="http://schemas.openxmlformats.org/officeDocument/2006/relationships/oleObject" Target="embeddings/oleObject61.bin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6.bin"/><Relationship Id="rId119" Type="http://schemas.openxmlformats.org/officeDocument/2006/relationships/oleObject" Target="embeddings/oleObject58.bin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png"/><Relationship Id="rId112" Type="http://schemas.openxmlformats.org/officeDocument/2006/relationships/image" Target="media/image54.png"/><Relationship Id="rId111" Type="http://schemas.openxmlformats.org/officeDocument/2006/relationships/image" Target="media/image53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5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0.bin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1633</Words>
  <Characters>9314</Characters>
  <Lines>77</Lines>
  <Paragraphs>21</Paragraphs>
  <TotalTime>86</TotalTime>
  <ScaleCrop>false</ScaleCrop>
  <LinksUpToDate>false</LinksUpToDate>
  <CharactersWithSpaces>10926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2020-09-19T02:21:00Z</dcterms:created>
  <dc:creator>丽宝</dc:creator>
  <cp:lastModifiedBy>Administrator</cp:lastModifiedBy>
  <dcterms:modified xsi:type="dcterms:W3CDTF">2020-10-08T11:58:06Z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